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FBE87" w14:textId="77777777" w:rsidR="005E5F0D" w:rsidRDefault="00000000">
      <w:pPr>
        <w:pStyle w:val="Title"/>
      </w:pPr>
      <w:r>
        <w:t>100 Potential Consumer Savings Opportunities</w:t>
      </w:r>
    </w:p>
    <w:p w14:paraId="012D1FFB" w14:textId="77777777" w:rsidR="005E5F0D" w:rsidRDefault="00000000">
      <w:r>
        <w:t>NRM coverage review • October 9 2026</w:t>
      </w:r>
    </w:p>
    <w:p w14:paraId="3B3098FB" w14:textId="77777777" w:rsidR="005E5F0D" w:rsidRDefault="00000000">
      <w:r>
        <w:t>100 potential ways to reduce costs or avoid expenses, mapped to NRM coverage. Savings depend on consumer action; some opportunities overlap and are not additive.</w:t>
      </w:r>
    </w:p>
    <w:p w14:paraId="5269A2E2" w14:textId="77777777" w:rsidR="005E5F0D" w:rsidRDefault="00000000">
      <w:pPr>
        <w:pStyle w:val="Heading1"/>
      </w:pPr>
      <w:r>
        <w:t>Examples 1 to 10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673CA60A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9AAB44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DA93082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B6DF24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89B41EB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4BA2685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B93CB6C" w14:textId="77777777" w:rsidR="005E5F0D" w:rsidRDefault="00000000"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EFBA84" w14:textId="77777777" w:rsidR="005E5F0D" w:rsidRDefault="00000000">
            <w:pPr>
              <w:spacing w:after="0"/>
            </w:pPr>
            <w:r>
              <w:t>Commute distance and frequency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AD309FB" w14:textId="77777777" w:rsidR="005E5F0D" w:rsidRDefault="00000000">
            <w:pPr>
              <w:spacing w:after="0"/>
            </w:pPr>
            <w:r>
              <w:t>Lower fuel, toll, transit and wear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32CC96" w14:textId="77777777" w:rsidR="005E5F0D" w:rsidRDefault="00000000">
            <w:pPr>
              <w:spacing w:after="0"/>
            </w:pPr>
            <w:r>
              <w:t xml:space="preserve">Moving Budget Calculator totals commute estimates; sample reports time change; resources prompt route testing.</w:t>
            </w:r>
          </w:p>
        </w:tc>
      </w:tr>
      <w:tr w:rsidR="005E5F0D" w14:paraId="3E84787F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BE056C" w14:textId="77777777" w:rsidR="005E5F0D" w:rsidRDefault="00000000">
            <w:pPr>
              <w:spacing w:after="0"/>
              <w:jc w:val="center"/>
            </w:pPr>
            <w:r>
              <w:t xml:space="preserve">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E2D4AD" w14:textId="77777777" w:rsidR="005E5F0D" w:rsidRDefault="00000000">
            <w:pPr>
              <w:spacing w:after="0"/>
            </w:pPr>
            <w:r>
              <w:t>Housing expense beyond the headline price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05E5E3" w14:textId="77777777" w:rsidR="005E5F0D" w:rsidRDefault="00000000">
            <w:pPr>
              <w:spacing w:after="0"/>
            </w:pPr>
            <w:r>
              <w:t>Choose a less costly housing commitment.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5104AB" w14:textId="77777777" w:rsidR="005E5F0D" w:rsidRDefault="00000000">
            <w:pPr>
              <w:spacing w:after="0"/>
            </w:pPr>
            <w:r>
              <w:t xml:space="preserve">Sample reports housing cost change and income burden; affordability guide compares full costs.</w:t>
            </w:r>
          </w:p>
        </w:tc>
      </w:tr>
      <w:tr w:rsidR="005E5F0D" w14:paraId="5A00BFC9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E96AA4" w14:textId="77777777" w:rsidR="005E5F0D" w:rsidRDefault="00000000">
            <w:pPr>
              <w:spacing w:after="0"/>
              <w:jc w:val="center"/>
            </w:pPr>
            <w:r>
              <w:t xml:space="preserve">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AACFB68" w14:textId="77777777" w:rsidR="005E5F0D" w:rsidRDefault="00000000">
            <w:pPr>
              <w:spacing w:after="0"/>
            </w:pPr>
            <w:r>
              <w:t>Groceries and everyday services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93598DA" w14:textId="77777777" w:rsidR="005E5F0D" w:rsidRDefault="00000000">
            <w:pPr>
              <w:spacing w:after="0"/>
            </w:pPr>
            <w:r>
              <w:t>Lower ongoing household spending.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35B564" w14:textId="77777777" w:rsidR="005E5F0D" w:rsidRDefault="00000000">
            <w:pPr>
              <w:spacing w:after="0"/>
            </w:pPr>
            <w:r>
              <w:t xml:space="preserve">Sample compares regional price levels; resource names everyday costs, not an itemized price forecast.</w:t>
            </w:r>
          </w:p>
        </w:tc>
      </w:tr>
      <w:tr w:rsidR="005E5F0D" w14:paraId="173895F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B3E6D17" w14:textId="77777777" w:rsidR="005E5F0D" w:rsidRDefault="00000000">
            <w:pPr>
              <w:spacing w:after="0"/>
              <w:jc w:val="center"/>
            </w:pPr>
            <w:r>
              <w:t xml:space="preserve">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EC002B" w14:textId="77777777" w:rsidR="005E5F0D" w:rsidRDefault="00000000">
            <w:pPr>
              <w:spacing w:after="0"/>
            </w:pPr>
            <w:r>
              <w:t>State income-tax differences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CF525A" w14:textId="77777777" w:rsidR="005E5F0D" w:rsidRDefault="00000000">
            <w:pPr>
              <w:spacing w:after="0"/>
            </w:pPr>
            <w:r>
              <w:t>Potentially lower recurring tax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9733A4" w14:textId="77777777" w:rsidR="005E5F0D" w:rsidRDefault="00000000">
            <w:pPr>
              <w:spacing w:after="0"/>
            </w:pPr>
            <w:r>
              <w:t xml:space="preserve">Sample shows tax environments; personal liability requires separate calculation.</w:t>
            </w:r>
          </w:p>
        </w:tc>
      </w:tr>
      <w:tr w:rsidR="005E5F0D" w14:paraId="61CD167D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E2774E" w14:textId="77777777" w:rsidR="005E5F0D" w:rsidRDefault="00000000">
            <w:pPr>
              <w:spacing w:after="0"/>
              <w:jc w:val="center"/>
            </w:pPr>
            <w:r>
              <w:t xml:space="preserve">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079DC3" w14:textId="77777777" w:rsidR="005E5F0D" w:rsidRDefault="00000000">
            <w:pPr>
              <w:spacing w:after="0"/>
            </w:pPr>
            <w:r>
              <w:t>Sales-tax differences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3C250B" w14:textId="77777777" w:rsidR="005E5F0D" w:rsidRDefault="00000000">
            <w:pPr>
              <w:spacing w:after="0"/>
            </w:pPr>
            <w:r>
              <w:t>Potentially lower tax on purchases.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E6603B7" w14:textId="77777777" w:rsidR="005E5F0D" w:rsidRDefault="00000000">
            <w:pPr>
              <w:spacing w:after="0"/>
            </w:pPr>
            <w:r>
              <w:t xml:space="preserve">Sample compares structural rates; local rates and household spending need verification.</w:t>
            </w:r>
          </w:p>
        </w:tc>
      </w:tr>
      <w:tr w:rsidR="005E5F0D" w14:paraId="59A3FE64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A9BF38" w14:textId="77777777" w:rsidR="005E5F0D" w:rsidRDefault="00000000">
            <w:pPr>
              <w:spacing w:after="0"/>
              <w:jc w:val="center"/>
            </w:pPr>
            <w:r>
              <w:t xml:space="preserve">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197CC5" w14:textId="77777777" w:rsidR="005E5F0D" w:rsidRDefault="00000000">
            <w:pPr>
              <w:spacing w:after="0"/>
            </w:pPr>
            <w:r>
              <w:t>Auto insurance premiums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4D45899" w14:textId="77777777" w:rsidR="005E5F0D" w:rsidRDefault="00000000">
            <w:pPr>
              <w:spacing w:after="0"/>
            </w:pPr>
            <w:r>
              <w:t>Avoid a higher recurring premium.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57C6EB" w14:textId="77777777" w:rsidR="005E5F0D" w:rsidRDefault="00000000">
            <w:pPr>
              <w:spacing w:after="0"/>
            </w:pPr>
            <w:r>
              <w:t xml:space="preserve">The Costs People Overlook When Moving and Renting guide flags location-rated auto insurance; calculator accepts other insurance estimates.</w:t>
            </w:r>
          </w:p>
        </w:tc>
      </w:tr>
      <w:tr w:rsidR="005E5F0D" w14:paraId="5AA2B77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21F1BD" w14:textId="77777777" w:rsidR="005E5F0D" w:rsidRDefault="00000000">
            <w:pPr>
              <w:spacing w:after="0"/>
              <w:jc w:val="center"/>
            </w:pPr>
            <w:r>
              <w:t xml:space="preserve">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43ACFD" w14:textId="77777777" w:rsidR="005E5F0D" w:rsidRDefault="00000000">
            <w:pPr>
              <w:spacing w:after="0"/>
            </w:pPr>
            <w:r>
              <w:t>Employer-paid moving expenses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1502AC6" w14:textId="77777777" w:rsidR="005E5F0D" w:rsidRDefault="00000000">
            <w:pPr>
              <w:spacing w:after="0"/>
            </w:pPr>
            <w:r>
              <w:t>Reduce out-of-pocket relocation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B859EA1" w14:textId="77777777" w:rsidR="005E5F0D" w:rsidRDefault="00000000">
            <w:pPr>
              <w:spacing w:after="0"/>
            </w:pPr>
            <w:r>
              <w:t xml:space="preserve">Job guide prompts checking covered items, caps and reimbursement terms.</w:t>
            </w:r>
          </w:p>
        </w:tc>
      </w:tr>
      <w:tr w:rsidR="005E5F0D" w14:paraId="6F6A584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E54CD30" w14:textId="77777777" w:rsidR="005E5F0D" w:rsidRDefault="00000000">
            <w:pPr>
              <w:spacing w:after="0"/>
              <w:jc w:val="center"/>
            </w:pPr>
            <w:r>
              <w:t xml:space="preserve">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509716" w14:textId="77777777" w:rsidR="005E5F0D" w:rsidRDefault="00000000">
            <w:pPr>
              <w:spacing w:after="0"/>
            </w:pPr>
            <w:r>
              <w:t>Expiring relocation benefits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C0E928" w14:textId="77777777" w:rsidR="005E5F0D" w:rsidRDefault="00000000">
            <w:pPr>
              <w:spacing w:after="0"/>
            </w:pPr>
            <w:r>
              <w:t>Avoid losing available reimbursements.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FBD65EA" w14:textId="77777777" w:rsidR="005E5F0D" w:rsidRDefault="00000000">
            <w:pPr>
              <w:spacing w:after="0"/>
            </w:pPr>
            <w:r>
              <w:t xml:space="preserve">Job guide flags benefit deadlines and calendar sequencing.</w:t>
            </w:r>
          </w:p>
        </w:tc>
      </w:tr>
      <w:tr w:rsidR="005E5F0D" w14:paraId="787B1C1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F4A7C4" w14:textId="77777777" w:rsidR="005E5F0D" w:rsidRDefault="00000000">
            <w:pPr>
              <w:spacing w:after="0"/>
              <w:jc w:val="center"/>
            </w:pPr>
            <w:r>
              <w:t xml:space="preserve">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D4B6DD" w14:textId="77777777" w:rsidR="005E5F0D" w:rsidRDefault="00000000">
            <w:pPr>
              <w:spacing w:after="0"/>
            </w:pPr>
            <w:r>
              <w:t>Relocation-benefit repayment clauses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77F9A7" w14:textId="77777777" w:rsidR="005E5F0D" w:rsidRDefault="00000000">
            <w:pPr>
              <w:spacing w:after="0"/>
            </w:pPr>
            <w:r>
              <w:t>Avoid an unexpected repayment obligation.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BB14C71" w14:textId="77777777" w:rsidR="005E5F0D" w:rsidRDefault="00000000">
            <w:pPr>
              <w:spacing w:after="0"/>
            </w:pPr>
            <w:r>
              <w:t xml:space="preserve">Job guide explicitly prompts checking repayment terms if employment ends early.</w:t>
            </w:r>
          </w:p>
        </w:tc>
      </w:tr>
      <w:tr w:rsidR="005E5F0D" w14:paraId="6F7DA745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6E79D2D" w14:textId="77777777" w:rsidR="005E5F0D" w:rsidRDefault="00000000">
            <w:pPr>
              <w:spacing w:after="0"/>
              <w:jc w:val="center"/>
            </w:pPr>
            <w:r>
              <w:t xml:space="preserve">10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858E9A" w14:textId="77777777" w:rsidR="005E5F0D" w:rsidRDefault="00000000">
            <w:pPr>
              <w:spacing w:after="0"/>
            </w:pPr>
            <w:r>
              <w:t>Reimbursement cash-flow gaps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BCA02F" w14:textId="77777777" w:rsidR="005E5F0D" w:rsidRDefault="00000000">
            <w:pPr>
              <w:spacing w:after="0"/>
            </w:pPr>
            <w:r>
              <w:t>Reduce interest on short-term borrowing.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359F6D4" w14:textId="77777777" w:rsidR="005E5F0D" w:rsidRDefault="00000000">
            <w:pPr>
              <w:spacing w:after="0"/>
            </w:pPr>
            <w:r>
              <w:t xml:space="preserve">Job guide distinguishes direct payment from reimbursement; borrowing savings are inferred.</w:t>
            </w:r>
          </w:p>
        </w:tc>
      </w:tr>
    </w:tbl>
    <w:p w14:paraId="4286EC3D" w14:textId="77777777" w:rsidR="005E5F0D" w:rsidRDefault="00000000">
      <w:r>
        <w:br w:type="page"/>
      </w:r>
    </w:p>
    <w:p w14:paraId="4D21C8D6" w14:textId="77777777" w:rsidR="005E5F0D" w:rsidRDefault="00000000">
      <w:pPr>
        <w:pStyle w:val="Heading1"/>
      </w:pPr>
      <w:r>
        <w:lastRenderedPageBreak/>
        <w:t>Examples 11 to 20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7544E67A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4228A11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177D39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2BE5C0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B19BBC3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3650262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C258EE" w14:textId="77777777" w:rsidR="005E5F0D" w:rsidRDefault="00000000">
            <w:pPr>
              <w:spacing w:after="0"/>
              <w:jc w:val="center"/>
            </w:pPr>
            <w:r>
              <w:t xml:space="preserve">11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EDA5290" w14:textId="77777777" w:rsidR="005E5F0D" w:rsidRDefault="00000000">
            <w:pPr>
              <w:spacing w:after="0"/>
            </w:pPr>
            <w:r>
              <w:t>Uncovered moving loss or damage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9E4FAF" w14:textId="77777777" w:rsidR="005E5F0D" w:rsidRDefault="00000000">
            <w:pPr>
              <w:spacing w:after="0"/>
            </w:pPr>
            <w:r>
              <w:t>Limit replacement expense after a move.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63994F" w14:textId="77777777" w:rsidR="005E5F0D" w:rsidRDefault="00000000">
            <w:pPr>
              <w:spacing w:after="0"/>
            </w:pPr>
            <w:r>
              <w:t xml:space="preserve">Before You Commit Checklist prompts reviewing mover loss/damage coverage and payment terms.</w:t>
            </w:r>
          </w:p>
        </w:tc>
      </w:tr>
      <w:tr w:rsidR="005E5F0D" w14:paraId="257682B2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2895ED" w14:textId="77777777" w:rsidR="005E5F0D" w:rsidRDefault="00000000">
            <w:pPr>
              <w:spacing w:after="0"/>
              <w:jc w:val="center"/>
            </w:pPr>
            <w:r>
              <w:t xml:space="preserve">12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0C519B" w14:textId="77777777" w:rsidR="005E5F0D" w:rsidRDefault="00000000">
            <w:pPr>
              <w:spacing w:after="0"/>
            </w:pPr>
            <w:r>
              <w:t>Overlapping utility accounts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A37D1B" w14:textId="77777777" w:rsidR="005E5F0D" w:rsidRDefault="00000000">
            <w:pPr>
              <w:spacing w:after="0"/>
            </w:pPr>
            <w:r>
              <w:t>Reduce duplicate service bills.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033E77" w14:textId="77777777" w:rsidR="005E5F0D" w:rsidRDefault="00000000">
            <w:pPr>
              <w:spacing w:after="0"/>
            </w:pPr>
            <w:r>
              <w:t xml:space="preserve">The Costs People Overlook When Moving and Renting guide explicitly flags old accounts remaining open during the transition.</w:t>
            </w:r>
          </w:p>
        </w:tc>
      </w:tr>
      <w:tr w:rsidR="005E5F0D" w14:paraId="1DFB469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EE82D4" w14:textId="77777777" w:rsidR="005E5F0D" w:rsidRDefault="00000000">
            <w:pPr>
              <w:spacing w:after="0"/>
              <w:jc w:val="center"/>
            </w:pPr>
            <w:r>
              <w:t xml:space="preserve">13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31DC90B" w14:textId="77777777" w:rsidR="005E5F0D" w:rsidRDefault="00000000">
            <w:pPr>
              <w:spacing w:after="0"/>
            </w:pPr>
            <w:r>
              <w:t>Cash tied up in deposits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8B69686" w14:textId="77777777" w:rsidR="005E5F0D" w:rsidRDefault="00000000">
            <w:pPr>
              <w:spacing w:after="0"/>
            </w:pPr>
            <w:r>
              <w:t>Reduce borrowing to fund the move.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FB938E4" w14:textId="77777777" w:rsidR="005E5F0D" w:rsidRDefault="00000000">
            <w:pPr>
              <w:spacing w:after="0"/>
            </w:pPr>
            <w:r>
              <w:t xml:space="preserve">Moving Budget Calculator separates refundable deposits from spending; interest savings require user cash planning.</w:t>
            </w:r>
          </w:p>
        </w:tc>
      </w:tr>
      <w:tr w:rsidR="005E5F0D" w14:paraId="6DD2518C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840F3A2" w14:textId="77777777" w:rsidR="005E5F0D" w:rsidRDefault="00000000">
            <w:pPr>
              <w:spacing w:after="0"/>
              <w:jc w:val="center"/>
            </w:pPr>
            <w:r>
              <w:t xml:space="preserve">14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CF667D" w14:textId="77777777" w:rsidR="005E5F0D" w:rsidRDefault="00000000">
            <w:pPr>
              <w:spacing w:after="0"/>
            </w:pPr>
            <w:r>
              <w:t>Application and move-in fees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9BC50A" w14:textId="77777777" w:rsidR="005E5F0D" w:rsidRDefault="00000000">
            <w:pPr>
              <w:spacing w:after="0"/>
            </w:pPr>
            <w:r>
              <w:t>Choose housing with lower entry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E30598" w14:textId="77777777" w:rsidR="005E5F0D" w:rsidRDefault="00000000">
            <w:pPr>
              <w:spacing w:after="0"/>
            </w:pPr>
            <w:r>
              <w:t xml:space="preserve">Moving Budget Calculator includes fees; rental checklist requests mandatory charges in writing.</w:t>
            </w:r>
          </w:p>
        </w:tc>
      </w:tr>
      <w:tr w:rsidR="005E5F0D" w14:paraId="4430D83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6F2B74B" w14:textId="77777777" w:rsidR="005E5F0D" w:rsidRDefault="00000000">
            <w:pPr>
              <w:spacing w:after="0"/>
              <w:jc w:val="center"/>
            </w:pPr>
            <w:r>
              <w:t xml:space="preserve">15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86EC15D" w14:textId="77777777" w:rsidR="005E5F0D" w:rsidRDefault="00000000">
            <w:pPr>
              <w:spacing w:after="0"/>
            </w:pPr>
            <w:r>
              <w:t>Vehicle registration and annual taxes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FCF636" w14:textId="77777777" w:rsidR="005E5F0D" w:rsidRDefault="00000000">
            <w:pPr>
              <w:spacing w:after="0"/>
            </w:pPr>
            <w:r>
              <w:t>Compare recurring vehicle-related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7E3EE6" w14:textId="77777777" w:rsidR="005E5F0D" w:rsidRDefault="00000000">
            <w:pPr>
              <w:spacing w:after="0"/>
            </w:pPr>
            <w:r>
              <w:t xml:space="preserve">The Costs People Overlook When Moving and Renting guide flags registration, inspection and annual vehicle property tax; no personal calculation.</w:t>
            </w:r>
          </w:p>
        </w:tc>
      </w:tr>
      <w:tr w:rsidR="005E5F0D" w14:paraId="33324D10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A2BE6E7" w14:textId="77777777" w:rsidR="005E5F0D" w:rsidRDefault="00000000">
            <w:pPr>
              <w:spacing w:after="0"/>
              <w:jc w:val="center"/>
            </w:pPr>
            <w:r>
              <w:t xml:space="preserve">16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45F413" w14:textId="77777777" w:rsidR="005E5F0D" w:rsidRDefault="00000000">
            <w:pPr>
              <w:spacing w:after="0"/>
            </w:pPr>
            <w:r>
              <w:t>Travel back to family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B153AC" w14:textId="77777777" w:rsidR="005E5F0D" w:rsidRDefault="00000000">
            <w:pPr>
              <w:spacing w:after="0"/>
            </w:pPr>
            <w:r>
              <w:t>Lower repeated visits and travel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4E3ADFF" w14:textId="77777777" w:rsidR="005E5F0D" w:rsidRDefault="00000000">
            <w:pPr>
              <w:spacing w:after="0"/>
            </w:pPr>
            <w:r>
              <w:t xml:space="preserve">Destination guide explicitly connects family distance with recurring travel cost.</w:t>
            </w:r>
          </w:p>
        </w:tc>
      </w:tr>
      <w:tr w:rsidR="005E5F0D" w14:paraId="7252CC8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C984FF" w14:textId="77777777" w:rsidR="005E5F0D" w:rsidRDefault="00000000">
            <w:pPr>
              <w:spacing w:after="0"/>
              <w:jc w:val="center"/>
            </w:pPr>
            <w:r>
              <w:t xml:space="preserve">17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0013C2" w14:textId="77777777" w:rsidR="005E5F0D" w:rsidRDefault="00000000">
            <w:pPr>
              <w:spacing w:after="0"/>
            </w:pPr>
            <w:r>
              <w:t>A delayed employment start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02F39D" w14:textId="77777777" w:rsidR="005E5F0D" w:rsidRDefault="00000000">
            <w:pPr>
              <w:spacing w:after="0"/>
            </w:pPr>
            <w:r>
              <w:t>Avoid borrowing during an income gap.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F488482" w14:textId="77777777" w:rsidR="005E5F0D" w:rsidRDefault="00000000">
            <w:pPr>
              <w:spacing w:after="0"/>
            </w:pPr>
            <w:r>
              <w:t xml:space="preserve">Before You Commit Checklist aligns employment and housing dates; job guide addresses timing dependencies.</w:t>
            </w:r>
          </w:p>
        </w:tc>
      </w:tr>
      <w:tr w:rsidR="005E5F0D" w14:paraId="30FF86E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81D7F5C" w14:textId="77777777" w:rsidR="005E5F0D" w:rsidRDefault="00000000">
            <w:pPr>
              <w:spacing w:after="0"/>
              <w:jc w:val="center"/>
            </w:pPr>
            <w:r>
              <w:t xml:space="preserve">18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ABA344" w14:textId="77777777" w:rsidR="005E5F0D" w:rsidRDefault="00000000">
            <w:pPr>
              <w:spacing w:after="0"/>
            </w:pPr>
            <w:r>
              <w:t>A second earner without confirmed work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A36668" w14:textId="77777777" w:rsidR="005E5F0D" w:rsidRDefault="00000000">
            <w:pPr>
              <w:spacing w:after="0"/>
            </w:pPr>
            <w:r>
              <w:t>Avoid debt and interest during a job search.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C9C839E" w14:textId="77777777" w:rsidR="005E5F0D" w:rsidRDefault="00000000">
            <w:pPr>
              <w:spacing w:after="0"/>
            </w:pPr>
            <w:r>
              <w:t xml:space="preserve">Job guide tests second-income continuity; affordability guide compares income scenarios.</w:t>
            </w:r>
          </w:p>
        </w:tc>
      </w:tr>
      <w:tr w:rsidR="005E5F0D" w14:paraId="5196CB71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13A8F8" w14:textId="77777777" w:rsidR="005E5F0D" w:rsidRDefault="00000000">
            <w:pPr>
              <w:spacing w:after="0"/>
              <w:jc w:val="center"/>
            </w:pPr>
            <w:r>
              <w:t xml:space="preserve">19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D45F7EE" w14:textId="77777777" w:rsidR="005E5F0D" w:rsidRDefault="00000000">
            <w:pPr>
              <w:spacing w:after="0"/>
            </w:pPr>
            <w:r>
              <w:t>A home sale needed to fund the move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452406" w14:textId="77777777" w:rsidR="005E5F0D" w:rsidRDefault="00000000">
            <w:pPr>
              <w:spacing w:after="0"/>
            </w:pPr>
            <w:r>
              <w:t>Reduce financing costs from timing gaps.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783EDB9" w14:textId="77777777" w:rsidR="005E5F0D" w:rsidRDefault="00000000">
            <w:pPr>
              <w:spacing w:after="0"/>
            </w:pPr>
            <w:r>
              <w:t xml:space="preserve">Methodology and toolkit flag housing dependencies; no bridge-loan cost calculation verified.</w:t>
            </w:r>
          </w:p>
        </w:tc>
      </w:tr>
      <w:tr w:rsidR="005E5F0D" w14:paraId="061A5554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F6560A" w14:textId="77777777" w:rsidR="005E5F0D" w:rsidRDefault="00000000">
            <w:pPr>
              <w:spacing w:after="0"/>
              <w:jc w:val="center"/>
            </w:pPr>
            <w:r>
              <w:t xml:space="preserve">20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4F9107" w14:textId="77777777" w:rsidR="005E5F0D" w:rsidRDefault="00000000">
            <w:pPr>
              <w:spacing w:after="0"/>
            </w:pPr>
            <w:r>
              <w:t>Buying before the destination is tested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07B99C0" w14:textId="77777777" w:rsidR="005E5F0D" w:rsidRDefault="00000000">
            <w:pPr>
              <w:spacing w:after="0"/>
            </w:pPr>
            <w:r>
              <w:t>Avoid selling and buying again soon.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0C63D48" w14:textId="77777777" w:rsidR="005E5F0D" w:rsidRDefault="00000000">
            <w:pPr>
              <w:spacing w:after="0"/>
            </w:pPr>
            <w:r>
              <w:t xml:space="preserve">Rent-first guide weighs purchase uncertainty against trial costs; savings depend on the outcome.</w:t>
            </w:r>
          </w:p>
        </w:tc>
      </w:tr>
    </w:tbl>
    <w:p w14:paraId="3B4835EE" w14:textId="77777777" w:rsidR="005E5F0D" w:rsidRDefault="00000000">
      <w:r>
        <w:br w:type="page"/>
      </w:r>
    </w:p>
    <w:p w14:paraId="5C49D110" w14:textId="77777777" w:rsidR="005E5F0D" w:rsidRDefault="00000000">
      <w:pPr>
        <w:pStyle w:val="Heading1"/>
      </w:pPr>
      <w:r>
        <w:lastRenderedPageBreak/>
        <w:t>Examples 21 to 30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0899319B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E63858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90C402B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066DF1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FB4727E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66A94E45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EBBBB73" w14:textId="77777777" w:rsidR="005E5F0D" w:rsidRDefault="00000000">
            <w:pPr>
              <w:spacing w:after="0"/>
              <w:jc w:val="center"/>
            </w:pPr>
            <w:r>
              <w:t xml:space="preserve">21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312EDAF" w14:textId="77777777" w:rsidR="005E5F0D" w:rsidRDefault="00000000">
            <w:pPr>
              <w:spacing w:after="0"/>
            </w:pPr>
            <w:r>
              <w:t>Comparing mover quotes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355AA5" w14:textId="77777777" w:rsidR="005E5F0D" w:rsidRDefault="00000000">
            <w:pPr>
              <w:spacing w:after="0"/>
            </w:pPr>
            <w:r>
              <w:t>Choose a lower quote for equivalent service.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1E34062" w14:textId="77777777" w:rsidR="005E5F0D" w:rsidRDefault="00000000">
            <w:pPr>
              <w:spacing w:after="0"/>
            </w:pPr>
            <w:r>
              <w:t xml:space="preserve">Before You Commit Checklist requests written estimates; cost guide calls for quotes based on actual inventory.</w:t>
            </w:r>
          </w:p>
        </w:tc>
      </w:tr>
      <w:tr w:rsidR="005E5F0D" w14:paraId="1D870D24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03536EE" w14:textId="77777777" w:rsidR="005E5F0D" w:rsidRDefault="00000000">
            <w:pPr>
              <w:spacing w:after="0"/>
              <w:jc w:val="center"/>
            </w:pPr>
            <w:r>
              <w:t xml:space="preserve">22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8909A7" w14:textId="77777777" w:rsidR="005E5F0D" w:rsidRDefault="00000000">
            <w:pPr>
              <w:spacing w:after="0"/>
            </w:pPr>
            <w:r>
              <w:t>Packing services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440031" w14:textId="77777777" w:rsidR="005E5F0D" w:rsidRDefault="00000000">
            <w:pPr>
              <w:spacing w:after="0"/>
            </w:pPr>
            <w:r>
              <w:t>Reduce optional professional packing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C84CAC" w14:textId="77777777" w:rsidR="005E5F0D" w:rsidRDefault="00000000">
            <w:pPr>
              <w:spacing w:after="0"/>
            </w:pPr>
            <w:r>
              <w:t xml:space="preserve">The Costs People Overlook When Moving and Renting guide names packing as a moving-cost driver; no service-cost comparison tool.</w:t>
            </w:r>
          </w:p>
        </w:tc>
      </w:tr>
      <w:tr w:rsidR="005E5F0D" w14:paraId="6E5BFB8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C00AAA" w14:textId="77777777" w:rsidR="005E5F0D" w:rsidRDefault="00000000">
            <w:pPr>
              <w:spacing w:after="0"/>
              <w:jc w:val="center"/>
            </w:pPr>
            <w:r>
              <w:t xml:space="preserve">23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65F36C" w14:textId="77777777" w:rsidR="005E5F0D" w:rsidRDefault="00000000">
            <w:pPr>
              <w:spacing w:after="0"/>
            </w:pPr>
            <w:r>
              <w:t>Stairs and long-carry charges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1386400" w14:textId="77777777" w:rsidR="005E5F0D" w:rsidRDefault="00000000">
            <w:pPr>
              <w:spacing w:after="0"/>
            </w:pPr>
            <w:r>
              <w:t>Avoid access-related moving surcharges.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B61582D" w14:textId="77777777" w:rsidR="005E5F0D" w:rsidRDefault="00000000">
            <w:pPr>
              <w:spacing w:after="0"/>
            </w:pPr>
            <w:r>
              <w:t xml:space="preserve">The Costs People Overlook When Moving and Renting guide explicitly flags stairs and long carries; obtain property-specific quotes.</w:t>
            </w:r>
          </w:p>
        </w:tc>
      </w:tr>
      <w:tr w:rsidR="005E5F0D" w14:paraId="05335F0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C9F9E8" w14:textId="77777777" w:rsidR="005E5F0D" w:rsidRDefault="00000000">
            <w:pPr>
              <w:spacing w:after="0"/>
              <w:jc w:val="center"/>
            </w:pPr>
            <w:r>
              <w:t xml:space="preserve">24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851B5C" w14:textId="77777777" w:rsidR="005E5F0D" w:rsidRDefault="00000000">
            <w:pPr>
              <w:spacing w:after="0"/>
            </w:pPr>
            <w:r>
              <w:t>Specialty-item handling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779B2D" w14:textId="77777777" w:rsidR="005E5F0D" w:rsidRDefault="00000000">
            <w:pPr>
              <w:spacing w:after="0"/>
            </w:pPr>
            <w:r>
              <w:t>Avoid unnecessary handling charges for bulky items.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88BF7A" w14:textId="77777777" w:rsidR="005E5F0D" w:rsidRDefault="00000000">
            <w:pPr>
              <w:spacing w:after="0"/>
            </w:pPr>
            <w:r>
              <w:t xml:space="preserve">The Costs People Overlook When Moving and Renting guide flags bulky items; retirement resource notes specialty handling is outside the moving estimate.</w:t>
            </w:r>
          </w:p>
        </w:tc>
      </w:tr>
      <w:tr w:rsidR="005E5F0D" w14:paraId="2EEEC7F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1094784" w14:textId="77777777" w:rsidR="005E5F0D" w:rsidRDefault="00000000">
            <w:pPr>
              <w:spacing w:after="0"/>
              <w:jc w:val="center"/>
            </w:pPr>
            <w:r>
              <w:t xml:space="preserve">25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093425" w14:textId="77777777" w:rsidR="005E5F0D" w:rsidRDefault="00000000">
            <w:pPr>
              <w:spacing w:after="0"/>
            </w:pPr>
            <w:r>
              <w:t>Vehicle shipping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225B30" w14:textId="77777777" w:rsidR="005E5F0D" w:rsidRDefault="00000000">
            <w:pPr>
              <w:spacing w:after="0"/>
            </w:pPr>
            <w:r>
              <w:t>Compare shipping with driving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9112D63" w14:textId="77777777" w:rsidR="005E5F0D" w:rsidRDefault="00000000">
            <w:pPr>
              <w:spacing w:after="0"/>
            </w:pPr>
            <w:r>
              <w:t xml:space="preserve">Retirement resource identifies vehicle shipping as excluded from the moving estimate; no comparison calculation.</w:t>
            </w:r>
          </w:p>
        </w:tc>
      </w:tr>
      <w:tr w:rsidR="005E5F0D" w14:paraId="04B3A5D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AC513BD" w14:textId="77777777" w:rsidR="005E5F0D" w:rsidRDefault="00000000">
            <w:pPr>
              <w:spacing w:after="0"/>
              <w:jc w:val="center"/>
            </w:pPr>
            <w:r>
              <w:t xml:space="preserve">26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5931AB2" w14:textId="77777777" w:rsidR="005E5F0D" w:rsidRDefault="00000000">
            <w:pPr>
              <w:spacing w:after="0"/>
            </w:pPr>
            <w:r>
              <w:t>House-hunting trips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73DAD6" w14:textId="77777777" w:rsidR="005E5F0D" w:rsidRDefault="00000000">
            <w:pPr>
              <w:spacing w:after="0"/>
            </w:pPr>
            <w:r>
              <w:t>Reduce repeated travel and lodging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29EF1BF" w14:textId="77777777" w:rsidR="005E5F0D" w:rsidRDefault="00000000">
            <w:pPr>
              <w:spacing w:after="0"/>
            </w:pPr>
            <w:r>
              <w:t xml:space="preserve">The Costs People Overlook When Moving and Renting guide names search trips; job guide prompts checking employer coverage.</w:t>
            </w:r>
          </w:p>
        </w:tc>
      </w:tr>
      <w:tr w:rsidR="005E5F0D" w14:paraId="22AB5195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9DCCDD3" w14:textId="77777777" w:rsidR="005E5F0D" w:rsidRDefault="00000000">
            <w:pPr>
              <w:spacing w:after="0"/>
              <w:jc w:val="center"/>
            </w:pPr>
            <w:r>
              <w:t xml:space="preserve">27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D0F0E5" w14:textId="77777777" w:rsidR="005E5F0D" w:rsidRDefault="00000000">
            <w:pPr>
              <w:spacing w:after="0"/>
            </w:pPr>
            <w:r>
              <w:t>Meals during the transition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B6417A" w14:textId="77777777" w:rsidR="005E5F0D" w:rsidRDefault="00000000">
            <w:pPr>
              <w:spacing w:after="0"/>
            </w:pPr>
            <w:r>
              <w:t>Reduce eating-out costs while the kitchen is unavailable.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2FADFAE" w14:textId="77777777" w:rsidR="005E5F0D" w:rsidRDefault="00000000">
            <w:pPr>
              <w:spacing w:after="0"/>
            </w:pPr>
            <w:r>
              <w:t xml:space="preserve">The Costs People Overlook When Moving and Renting guide explicitly flags meals out during temporary housing and packing.</w:t>
            </w:r>
          </w:p>
        </w:tc>
      </w:tr>
      <w:tr w:rsidR="005E5F0D" w14:paraId="0212A66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CC6D9D" w14:textId="77777777" w:rsidR="005E5F0D" w:rsidRDefault="00000000">
            <w:pPr>
              <w:spacing w:after="0"/>
              <w:jc w:val="center"/>
            </w:pPr>
            <w:r>
              <w:t xml:space="preserve">28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C95F767" w14:textId="77777777" w:rsidR="005E5F0D" w:rsidRDefault="00000000">
            <w:pPr>
              <w:spacing w:after="0"/>
            </w:pPr>
            <w:r>
              <w:t>Last-minute mover booking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040FC51" w14:textId="77777777" w:rsidR="005E5F0D" w:rsidRDefault="00000000">
            <w:pPr>
              <w:spacing w:after="0"/>
            </w:pPr>
            <w:r>
              <w:t>Avoid emergency booking or rescheduling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81C775B" w14:textId="77777777" w:rsidR="005E5F0D" w:rsidRDefault="00000000">
            <w:pPr>
              <w:spacing w:after="0"/>
            </w:pPr>
            <w:r>
              <w:t xml:space="preserve">Before You Commit Checklist aligns dates and verifies arrangements; no booking-price forecast.</w:t>
            </w:r>
          </w:p>
        </w:tc>
      </w:tr>
      <w:tr w:rsidR="005E5F0D" w14:paraId="34A0BF41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F92AB65" w14:textId="77777777" w:rsidR="005E5F0D" w:rsidRDefault="00000000">
            <w:pPr>
              <w:spacing w:after="0"/>
              <w:jc w:val="center"/>
            </w:pPr>
            <w:r>
              <w:t xml:space="preserve">29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8C62978" w14:textId="77777777" w:rsidR="005E5F0D" w:rsidRDefault="00000000">
            <w:pPr>
              <w:spacing w:after="0"/>
            </w:pPr>
            <w:r>
              <w:t>Mover contract charges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31AA05" w14:textId="77777777" w:rsidR="005E5F0D" w:rsidRDefault="00000000">
            <w:pPr>
              <w:spacing w:after="0"/>
            </w:pPr>
            <w:r>
              <w:t>Avoid charges omitted from an initial estimate.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548252" w14:textId="77777777" w:rsidR="005E5F0D" w:rsidRDefault="00000000">
            <w:pPr>
              <w:spacing w:after="0"/>
            </w:pPr>
            <w:r>
              <w:t xml:space="preserve">Before You Commit Checklist prompts written estimates and payment-term review; no contract audit.</w:t>
            </w:r>
          </w:p>
        </w:tc>
      </w:tr>
      <w:tr w:rsidR="005E5F0D" w14:paraId="0669CBF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03DB3D" w14:textId="77777777" w:rsidR="005E5F0D" w:rsidRDefault="00000000">
            <w:pPr>
              <w:spacing w:after="0"/>
              <w:jc w:val="center"/>
            </w:pPr>
            <w:r>
              <w:t xml:space="preserve">30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FFE588C" w14:textId="77777777" w:rsidR="005E5F0D" w:rsidRDefault="00000000">
            <w:pPr>
              <w:spacing w:after="0"/>
            </w:pPr>
            <w:r>
              <w:t>Rental scams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97E533" w14:textId="77777777" w:rsidR="005E5F0D" w:rsidRDefault="00000000">
            <w:pPr>
              <w:spacing w:after="0"/>
            </w:pPr>
            <w:r>
              <w:t>Avoid losing money to an unverified rental.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D40B68F" w14:textId="77777777" w:rsidR="005E5F0D" w:rsidRDefault="00000000">
            <w:pPr>
              <w:spacing w:after="0"/>
            </w:pPr>
            <w:r>
              <w:t xml:space="preserve">Rental checklist verifies the property and landlord before payment; links to FTC guidance.</w:t>
            </w:r>
          </w:p>
        </w:tc>
      </w:tr>
    </w:tbl>
    <w:p w14:paraId="23C308B1" w14:textId="77777777" w:rsidR="005E5F0D" w:rsidRDefault="00000000">
      <w:r>
        <w:br w:type="page"/>
      </w:r>
    </w:p>
    <w:p w14:paraId="0C314419" w14:textId="77777777" w:rsidR="005E5F0D" w:rsidRDefault="00000000">
      <w:pPr>
        <w:pStyle w:val="Heading1"/>
      </w:pPr>
      <w:r>
        <w:lastRenderedPageBreak/>
        <w:t>Examples 31 to 40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3EDC1163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0E25BB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ECA6F0C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712D95C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9294229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70DF4745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CBACD63" w14:textId="77777777" w:rsidR="005E5F0D" w:rsidRDefault="00000000">
            <w:pPr>
              <w:spacing w:after="0"/>
              <w:jc w:val="center"/>
            </w:pPr>
            <w:r>
              <w:t xml:space="preserve">31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5661D31" w14:textId="77777777" w:rsidR="005E5F0D" w:rsidRDefault="00000000">
            <w:pPr>
              <w:spacing w:after="0"/>
            </w:pPr>
            <w:r>
              <w:t>Overlapping housing payments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97AAC8D" w14:textId="77777777" w:rsidR="005E5F0D" w:rsidRDefault="00000000">
            <w:pPr>
              <w:spacing w:after="0"/>
            </w:pPr>
            <w:r>
              <w:t>Less double rent or mortgage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23A8F8F" w14:textId="77777777" w:rsidR="005E5F0D" w:rsidRDefault="00000000">
            <w:pPr>
              <w:spacing w:after="0"/>
            </w:pPr>
            <w:r>
              <w:t xml:space="preserve">Moving Budget Calculator includes overlap; checklist aligns housing dates.</w:t>
            </w:r>
          </w:p>
        </w:tc>
      </w:tr>
      <w:tr w:rsidR="005E5F0D" w14:paraId="6D2CC75F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089DA80" w14:textId="77777777" w:rsidR="005E5F0D" w:rsidRDefault="00000000">
            <w:pPr>
              <w:spacing w:after="0"/>
              <w:jc w:val="center"/>
            </w:pPr>
            <w:r>
              <w:t xml:space="preserve">32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39034DF" w14:textId="77777777" w:rsidR="005E5F0D" w:rsidRDefault="00000000">
            <w:pPr>
              <w:spacing w:after="0"/>
            </w:pPr>
            <w:r>
              <w:t>Storage needs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4916B8" w14:textId="77777777" w:rsidR="005E5F0D" w:rsidRDefault="00000000">
            <w:pPr>
              <w:spacing w:after="0"/>
            </w:pPr>
            <w:r>
              <w:t>Avoid or shorten storage rental.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F9642B" w14:textId="77777777" w:rsidR="005E5F0D" w:rsidRDefault="00000000">
            <w:pPr>
              <w:spacing w:after="0"/>
            </w:pPr>
            <w:r>
              <w:t xml:space="preserve">The Costs People Overlook When Moving and Renting guide explicitly flags storage and smaller rentals.</w:t>
            </w:r>
          </w:p>
        </w:tc>
      </w:tr>
      <w:tr w:rsidR="005E5F0D" w14:paraId="7F7CA121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B0F86C9" w14:textId="77777777" w:rsidR="005E5F0D" w:rsidRDefault="00000000">
            <w:pPr>
              <w:spacing w:after="0"/>
              <w:jc w:val="center"/>
            </w:pPr>
            <w:r>
              <w:t xml:space="preserve">33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B2C761" w14:textId="77777777" w:rsidR="005E5F0D" w:rsidRDefault="00000000">
            <w:pPr>
              <w:spacing w:after="0"/>
            </w:pPr>
            <w:r>
              <w:t>An additional vehicle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979F8A" w14:textId="77777777" w:rsidR="005E5F0D" w:rsidRDefault="00000000">
            <w:pPr>
              <w:spacing w:after="0"/>
            </w:pPr>
            <w:r>
              <w:t>Avoid extra vehicle ownership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D06007" w14:textId="77777777" w:rsidR="005E5F0D" w:rsidRDefault="00000000">
            <w:pPr>
              <w:spacing w:after="0"/>
            </w:pPr>
            <w:r>
              <w:t xml:space="preserve">resources discuss car dependence; no extra-car cost model verified.</w:t>
            </w:r>
          </w:p>
        </w:tc>
      </w:tr>
      <w:tr w:rsidR="005E5F0D" w14:paraId="1BA4F89E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CA7AA7" w14:textId="77777777" w:rsidR="005E5F0D" w:rsidRDefault="00000000">
            <w:pPr>
              <w:spacing w:after="0"/>
              <w:jc w:val="center"/>
            </w:pPr>
            <w:r>
              <w:t xml:space="preserve">34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D04372" w14:textId="77777777" w:rsidR="005E5F0D" w:rsidRDefault="00000000">
            <w:pPr>
              <w:spacing w:after="0"/>
            </w:pPr>
            <w:r>
              <w:t>Childcare arrangements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B819AC" w14:textId="77777777" w:rsidR="005E5F0D" w:rsidRDefault="00000000">
            <w:pPr>
              <w:spacing w:after="0"/>
            </w:pPr>
            <w:r>
              <w:t>Lower ongoing childcare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0BDAA3C" w14:textId="77777777" w:rsidR="005E5F0D" w:rsidRDefault="00000000">
            <w:pPr>
              <w:spacing w:after="0"/>
            </w:pPr>
            <w:r>
              <w:t xml:space="preserve">Before You Commit Checklist asks users to verify availability, fees and waiting lists.</w:t>
            </w:r>
          </w:p>
        </w:tc>
      </w:tr>
      <w:tr w:rsidR="005E5F0D" w14:paraId="3AA972E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DDFA39" w14:textId="77777777" w:rsidR="005E5F0D" w:rsidRDefault="00000000">
            <w:pPr>
              <w:spacing w:after="0"/>
              <w:jc w:val="center"/>
            </w:pPr>
            <w:r>
              <w:t xml:space="preserve">35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ED54037" w14:textId="77777777" w:rsidR="005E5F0D" w:rsidRDefault="00000000">
            <w:pPr>
              <w:spacing w:after="0"/>
            </w:pPr>
            <w:r>
              <w:t>Home maintenance demands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0D39DA" w14:textId="77777777" w:rsidR="005E5F0D" w:rsidRDefault="00000000">
            <w:pPr>
              <w:spacing w:after="0"/>
            </w:pPr>
            <w:r>
              <w:t>Lower upkeep and repair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47118B0" w14:textId="77777777" w:rsidR="005E5F0D" w:rsidRDefault="00000000">
            <w:pPr>
              <w:spacing w:after="0"/>
            </w:pPr>
            <w:r>
              <w:t xml:space="preserve">Buying checklist prompts maintenance review; retirement guide compares upkeep.</w:t>
            </w:r>
          </w:p>
        </w:tc>
      </w:tr>
      <w:tr w:rsidR="005E5F0D" w14:paraId="3F76D6F9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E4B199" w14:textId="77777777" w:rsidR="005E5F0D" w:rsidRDefault="00000000">
            <w:pPr>
              <w:spacing w:after="0"/>
              <w:jc w:val="center"/>
            </w:pPr>
            <w:r>
              <w:t xml:space="preserve">36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7DFB8B" w14:textId="77777777" w:rsidR="005E5F0D" w:rsidRDefault="00000000">
            <w:pPr>
              <w:spacing w:after="0"/>
            </w:pPr>
            <w:r>
              <w:t>Association fees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27EFD8" w14:textId="77777777" w:rsidR="005E5F0D" w:rsidRDefault="00000000">
            <w:pPr>
              <w:spacing w:after="0"/>
            </w:pPr>
            <w:r>
              <w:t>Lower total monthly housing cost.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228FDF8" w14:textId="77777777" w:rsidR="005E5F0D" w:rsidRDefault="00000000">
            <w:pPr>
              <w:spacing w:after="0"/>
            </w:pPr>
            <w:r>
              <w:t xml:space="preserve">Moving Budget Calculator housing input includes HOA dues; checklist verifies fees.</w:t>
            </w:r>
          </w:p>
        </w:tc>
      </w:tr>
      <w:tr w:rsidR="005E5F0D" w14:paraId="5023893D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63205E" w14:textId="77777777" w:rsidR="005E5F0D" w:rsidRDefault="00000000">
            <w:pPr>
              <w:spacing w:after="0"/>
              <w:jc w:val="center"/>
            </w:pPr>
            <w:r>
              <w:t xml:space="preserve">37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DD680E" w14:textId="77777777" w:rsidR="005E5F0D" w:rsidRDefault="00000000">
            <w:pPr>
              <w:spacing w:after="0"/>
            </w:pPr>
            <w:r>
              <w:t>Property taxes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4ED9384" w14:textId="77777777" w:rsidR="005E5F0D" w:rsidRDefault="00000000">
            <w:pPr>
              <w:spacing w:after="0"/>
            </w:pPr>
            <w:r>
              <w:t>Choose a lower total housing cost.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40EBCB" w14:textId="77777777" w:rsidR="005E5F0D" w:rsidRDefault="00000000">
            <w:pPr>
              <w:spacing w:after="0"/>
            </w:pPr>
            <w:r>
              <w:t xml:space="preserve">Before You Commit Checklist verifies taxes; Discovery offers a property-tax criterion, not a personal bill.</w:t>
            </w:r>
          </w:p>
        </w:tc>
      </w:tr>
      <w:tr w:rsidR="005E5F0D" w14:paraId="1FFBBFAA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F653F93" w14:textId="77777777" w:rsidR="005E5F0D" w:rsidRDefault="00000000">
            <w:pPr>
              <w:spacing w:after="0"/>
              <w:jc w:val="center"/>
            </w:pPr>
            <w:r>
              <w:t xml:space="preserve">38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A44C118" w14:textId="77777777" w:rsidR="005E5F0D" w:rsidRDefault="00000000">
            <w:pPr>
              <w:spacing w:after="0"/>
            </w:pPr>
            <w:r>
              <w:t>Internet and connectivity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B095A1" w14:textId="77777777" w:rsidR="005E5F0D" w:rsidRDefault="00000000">
            <w:pPr>
              <w:spacing w:after="0"/>
            </w:pPr>
            <w:r>
              <w:t>Avoid costly service alternatives.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690826" w14:textId="77777777" w:rsidR="005E5F0D" w:rsidRDefault="00000000">
            <w:pPr>
              <w:spacing w:after="0"/>
            </w:pPr>
            <w:r>
              <w:t xml:space="preserve">Moving Budget Calculator includes internet; service reliability is not specifically tested.</w:t>
            </w:r>
          </w:p>
        </w:tc>
      </w:tr>
      <w:tr w:rsidR="005E5F0D" w14:paraId="7BCE5D8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CA21D1" w14:textId="77777777" w:rsidR="005E5F0D" w:rsidRDefault="00000000">
            <w:pPr>
              <w:spacing w:after="0"/>
              <w:jc w:val="center"/>
            </w:pPr>
            <w:r>
              <w:t xml:space="preserve">39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E803069" w14:textId="77777777" w:rsidR="005E5F0D" w:rsidRDefault="00000000">
            <w:pPr>
              <w:spacing w:after="0"/>
            </w:pPr>
            <w:r>
              <w:t>Access to everyday services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CDEBB0" w14:textId="77777777" w:rsidR="005E5F0D" w:rsidRDefault="00000000">
            <w:pPr>
              <w:spacing w:after="0"/>
            </w:pPr>
            <w:r>
              <w:t>Lower repeated travel or delivery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4D7739D" w14:textId="77777777" w:rsidR="005E5F0D" w:rsidRDefault="00000000">
            <w:pPr>
              <w:spacing w:after="0"/>
            </w:pPr>
            <w:r>
              <w:t xml:space="preserve">Before You Commit Checklist tests errands; destination guide maps everyday services.</w:t>
            </w:r>
          </w:p>
        </w:tc>
      </w:tr>
      <w:tr w:rsidR="005E5F0D" w14:paraId="4D5EEEFE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5F2425A" w14:textId="77777777" w:rsidR="005E5F0D" w:rsidRDefault="00000000">
            <w:pPr>
              <w:spacing w:after="0"/>
              <w:jc w:val="center"/>
            </w:pPr>
            <w:r>
              <w:t xml:space="preserve">40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E84AFD" w14:textId="77777777" w:rsidR="005E5F0D" w:rsidRDefault="00000000">
            <w:pPr>
              <w:spacing w:after="0"/>
            </w:pPr>
            <w:r>
              <w:t>Space that does not meet needs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F91B303" w14:textId="77777777" w:rsidR="005E5F0D" w:rsidRDefault="00000000">
            <w:pPr>
              <w:spacing w:after="0"/>
            </w:pPr>
            <w:r>
              <w:t>Avoid another move and its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8D5188" w14:textId="77777777" w:rsidR="005E5F0D" w:rsidRDefault="00000000">
            <w:pPr>
              <w:spacing w:after="0"/>
            </w:pPr>
            <w:r>
              <w:t xml:space="preserve">Resources prompt unit-size and changing-needs review; no space-fit calculation.</w:t>
            </w:r>
          </w:p>
        </w:tc>
      </w:tr>
    </w:tbl>
    <w:p w14:paraId="4E036728" w14:textId="77777777" w:rsidR="005E5F0D" w:rsidRDefault="00000000">
      <w:r>
        <w:br w:type="page"/>
      </w:r>
    </w:p>
    <w:p w14:paraId="73993E0C" w14:textId="77777777" w:rsidR="005E5F0D" w:rsidRDefault="00000000">
      <w:pPr>
        <w:pStyle w:val="Heading1"/>
      </w:pPr>
      <w:r>
        <w:lastRenderedPageBreak/>
        <w:t>Examples 41 to 50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483AD9CD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8EE4E5D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41374D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F365EE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59A36F3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63FD300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4AD0D3" w14:textId="77777777" w:rsidR="005E5F0D" w:rsidRDefault="00000000">
            <w:pPr>
              <w:spacing w:after="0"/>
              <w:jc w:val="center"/>
            </w:pPr>
            <w:r>
              <w:t xml:space="preserve">41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43A2E42" w14:textId="77777777" w:rsidR="005E5F0D" w:rsidRDefault="00000000">
            <w:pPr>
              <w:spacing w:after="0"/>
            </w:pPr>
            <w:r>
              <w:t>Temporary accommodation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70D5A57" w14:textId="77777777" w:rsidR="005E5F0D" w:rsidRDefault="00000000">
            <w:pPr>
              <w:spacing w:after="0"/>
            </w:pPr>
            <w:r>
              <w:t>Fewer hotel or short-term rental nights.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4F9692" w14:textId="77777777" w:rsidR="005E5F0D" w:rsidRDefault="00000000">
            <w:pPr>
              <w:spacing w:after="0"/>
            </w:pPr>
            <w:r>
              <w:t xml:space="preserve">Moving Budget Calculator includes temporary housing; checklist identifies timing gaps.</w:t>
            </w:r>
          </w:p>
        </w:tc>
      </w:tr>
      <w:tr w:rsidR="005E5F0D" w14:paraId="148023EA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BD441BE" w14:textId="77777777" w:rsidR="005E5F0D" w:rsidRDefault="00000000">
            <w:pPr>
              <w:spacing w:after="0"/>
              <w:jc w:val="center"/>
            </w:pPr>
            <w:r>
              <w:t xml:space="preserve">42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8EAE9DE" w14:textId="77777777" w:rsidR="005E5F0D" w:rsidRDefault="00000000">
            <w:pPr>
              <w:spacing w:after="0"/>
            </w:pPr>
            <w:r>
              <w:t>Moving items to be replaced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1ACD4E" w14:textId="77777777" w:rsidR="005E5F0D" w:rsidRDefault="00000000">
            <w:pPr>
              <w:spacing w:after="0"/>
            </w:pPr>
            <w:r>
              <w:t>Lower shipment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A42F323" w14:textId="77777777" w:rsidR="005E5F0D" w:rsidRDefault="00000000">
            <w:pPr>
              <w:spacing w:after="0"/>
            </w:pPr>
            <w:r>
              <w:t xml:space="preserve">The Costs People Overlook When Moving and Renting guide links moving costs to weight and actual inventory; no item-selection tool.</w:t>
            </w:r>
          </w:p>
        </w:tc>
      </w:tr>
      <w:tr w:rsidR="005E5F0D" w14:paraId="5FC8751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E80BF9A" w14:textId="77777777" w:rsidR="005E5F0D" w:rsidRDefault="00000000">
            <w:pPr>
              <w:spacing w:after="0"/>
              <w:jc w:val="center"/>
            </w:pPr>
            <w:r>
              <w:t xml:space="preserve">43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C436816" w14:textId="77777777" w:rsidR="005E5F0D" w:rsidRDefault="00000000">
            <w:pPr>
              <w:spacing w:after="0"/>
            </w:pPr>
            <w:r>
              <w:t>Unsuitable furniture or appliances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0FCF87A" w14:textId="77777777" w:rsidR="005E5F0D" w:rsidRDefault="00000000">
            <w:pPr>
              <w:spacing w:after="0"/>
            </w:pPr>
            <w:r>
              <w:t>Avoid replacement purchases.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D503B1" w14:textId="77777777" w:rsidR="005E5F0D" w:rsidRDefault="00000000">
            <w:pPr>
              <w:spacing w:after="0"/>
            </w:pPr>
            <w:r>
              <w:t xml:space="preserve">The Costs People Overlook When Moving and Renting guide explicitly flags items that do not fit and missing appliances.</w:t>
            </w:r>
          </w:p>
        </w:tc>
      </w:tr>
      <w:tr w:rsidR="005E5F0D" w14:paraId="475A86D0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CFD10D" w14:textId="77777777" w:rsidR="005E5F0D" w:rsidRDefault="00000000">
            <w:pPr>
              <w:spacing w:after="0"/>
              <w:jc w:val="center"/>
            </w:pPr>
            <w:r>
              <w:t xml:space="preserve">44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E93B121" w14:textId="77777777" w:rsidR="005E5F0D" w:rsidRDefault="00000000">
            <w:pPr>
              <w:spacing w:after="0"/>
            </w:pPr>
            <w:r>
              <w:t>Rental contract terms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FF3993" w14:textId="77777777" w:rsidR="005E5F0D" w:rsidRDefault="00000000">
            <w:pPr>
              <w:spacing w:after="0"/>
            </w:pPr>
            <w:r>
              <w:t>Avoid early termination fees.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50762D" w14:textId="77777777" w:rsidR="005E5F0D" w:rsidRDefault="00000000">
            <w:pPr>
              <w:spacing w:after="0"/>
            </w:pPr>
            <w:r>
              <w:t xml:space="preserve">Rental checklist verifies termination terms; resource discusses lease flexibility.</w:t>
            </w:r>
          </w:p>
        </w:tc>
      </w:tr>
      <w:tr w:rsidR="005E5F0D" w14:paraId="603FC9C1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8F575A" w14:textId="77777777" w:rsidR="005E5F0D" w:rsidRDefault="00000000">
            <w:pPr>
              <w:spacing w:after="0"/>
              <w:jc w:val="center"/>
            </w:pPr>
            <w:r>
              <w:t xml:space="preserve">45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16FC52" w14:textId="77777777" w:rsidR="005E5F0D" w:rsidRDefault="00000000">
            <w:pPr>
              <w:spacing w:after="0"/>
            </w:pPr>
            <w:r>
              <w:t>Work-related travel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DAD3D3" w14:textId="77777777" w:rsidR="005E5F0D" w:rsidRDefault="00000000">
            <w:pPr>
              <w:spacing w:after="0"/>
            </w:pPr>
            <w:r>
              <w:t>Lower recurring business travel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FCE6D9" w14:textId="77777777" w:rsidR="005E5F0D" w:rsidRDefault="00000000">
            <w:pPr>
              <w:spacing w:after="0"/>
            </w:pPr>
            <w:r>
              <w:t xml:space="preserve">Discovery offers airport access; resources discuss work location, not business travel costs.</w:t>
            </w:r>
          </w:p>
        </w:tc>
      </w:tr>
      <w:tr w:rsidR="005E5F0D" w14:paraId="6D96F889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E3AE78" w14:textId="77777777" w:rsidR="005E5F0D" w:rsidRDefault="00000000">
            <w:pPr>
              <w:spacing w:after="0"/>
              <w:jc w:val="center"/>
            </w:pPr>
            <w:r>
              <w:t xml:space="preserve">46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A8E811" w14:textId="77777777" w:rsidR="005E5F0D" w:rsidRDefault="00000000">
            <w:pPr>
              <w:spacing w:after="0"/>
            </w:pPr>
            <w:r>
              <w:t>Accessibility needs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FDBB00A" w14:textId="77777777" w:rsidR="005E5F0D" w:rsidRDefault="00000000">
            <w:pPr>
              <w:spacing w:after="0"/>
            </w:pPr>
            <w:r>
              <w:t>Avoid later modification expenses.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FD3DA2" w14:textId="77777777" w:rsidR="005E5F0D" w:rsidRDefault="00000000">
            <w:pPr>
              <w:spacing w:after="0"/>
            </w:pPr>
            <w:r>
              <w:t xml:space="preserve">Before You Commit Checklist prompts accessibility arrangements; retirement guide examines stairs and layout.</w:t>
            </w:r>
          </w:p>
        </w:tc>
      </w:tr>
      <w:tr w:rsidR="005E5F0D" w14:paraId="2C104B1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C33728" w14:textId="77777777" w:rsidR="005E5F0D" w:rsidRDefault="00000000">
            <w:pPr>
              <w:spacing w:after="0"/>
              <w:jc w:val="center"/>
            </w:pPr>
            <w:r>
              <w:t xml:space="preserve">47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B27B2EC" w14:textId="77777777" w:rsidR="005E5F0D" w:rsidRDefault="00000000">
            <w:pPr>
              <w:spacing w:after="0"/>
            </w:pPr>
            <w:r>
              <w:t>Pet-related expenses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D080D2F" w14:textId="77777777" w:rsidR="005E5F0D" w:rsidRDefault="00000000">
            <w:pPr>
              <w:spacing w:after="0"/>
            </w:pPr>
            <w:r>
              <w:t>Lower recurring pet fees and travel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EE8AE1" w14:textId="77777777" w:rsidR="005E5F0D" w:rsidRDefault="00000000">
            <w:pPr>
              <w:spacing w:after="0"/>
            </w:pPr>
            <w:r>
              <w:t xml:space="preserve">Before You Commit Checklist verifies pet fees and restrictions; cost guide names pet rent.</w:t>
            </w:r>
          </w:p>
        </w:tc>
      </w:tr>
      <w:tr w:rsidR="005E5F0D" w14:paraId="3B72041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D7D3B5F" w14:textId="77777777" w:rsidR="005E5F0D" w:rsidRDefault="00000000">
            <w:pPr>
              <w:spacing w:after="0"/>
              <w:jc w:val="center"/>
            </w:pPr>
            <w:r>
              <w:t xml:space="preserve">48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5B8DBD" w14:textId="77777777" w:rsidR="005E5F0D" w:rsidRDefault="00000000">
            <w:pPr>
              <w:spacing w:after="0"/>
            </w:pPr>
            <w:r>
              <w:t>Equipment rental needs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B5990F5" w14:textId="77777777" w:rsidR="005E5F0D" w:rsidRDefault="00000000">
            <w:pPr>
              <w:spacing w:after="0"/>
            </w:pPr>
            <w:r>
              <w:t>Lower tool or service expenses.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61AE63C" w14:textId="77777777" w:rsidR="005E5F0D" w:rsidRDefault="00000000">
            <w:pPr>
              <w:spacing w:after="0"/>
            </w:pPr>
            <w:r>
              <w:t xml:space="preserve">The Costs People Overlook When Moving and Renting guide mentions setup tools; equipment rental costs are not specifically addressed.</w:t>
            </w:r>
          </w:p>
        </w:tc>
      </w:tr>
      <w:tr w:rsidR="005E5F0D" w14:paraId="0B43894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E73677" w14:textId="77777777" w:rsidR="005E5F0D" w:rsidRDefault="00000000">
            <w:pPr>
              <w:spacing w:after="0"/>
              <w:jc w:val="center"/>
            </w:pPr>
            <w:r>
              <w:t xml:space="preserve">49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215850" w14:textId="77777777" w:rsidR="005E5F0D" w:rsidRDefault="00000000">
            <w:pPr>
              <w:spacing w:after="0"/>
            </w:pPr>
            <w:r>
              <w:t>Laundry arrangements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445A9CF" w14:textId="77777777" w:rsidR="005E5F0D" w:rsidRDefault="00000000">
            <w:pPr>
              <w:spacing w:after="0"/>
            </w:pPr>
            <w:r>
              <w:t>Lower laundry charges and travel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F90659C" w14:textId="77777777" w:rsidR="005E5F0D" w:rsidRDefault="00000000">
            <w:pPr>
              <w:spacing w:after="0"/>
            </w:pPr>
            <w:r>
              <w:t xml:space="preserve">Destination guide names laundry as a housing feature to verify; no cost calculation.</w:t>
            </w:r>
          </w:p>
        </w:tc>
      </w:tr>
      <w:tr w:rsidR="005E5F0D" w14:paraId="4029C78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10B503" w14:textId="77777777" w:rsidR="005E5F0D" w:rsidRDefault="00000000">
            <w:pPr>
              <w:spacing w:after="0"/>
              <w:jc w:val="center"/>
            </w:pPr>
            <w:r>
              <w:t xml:space="preserve">50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3FD2CA7" w14:textId="77777777" w:rsidR="005E5F0D" w:rsidRDefault="00000000">
            <w:pPr>
              <w:spacing w:after="0"/>
            </w:pPr>
            <w:r>
              <w:t>Home energy efficiency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A6C030" w14:textId="77777777" w:rsidR="005E5F0D" w:rsidRDefault="00000000">
            <w:pPr>
              <w:spacing w:after="0"/>
            </w:pPr>
            <w:r>
              <w:t>Lower heating and cooling bills.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27A9C9" w14:textId="77777777" w:rsidR="005E5F0D" w:rsidRDefault="00000000">
            <w:pPr>
              <w:spacing w:after="0"/>
            </w:pPr>
            <w:r>
              <w:t xml:space="preserve">Moving Budget Calculator includes utilities; no insulation or energy-efficiency analysis verified.</w:t>
            </w:r>
          </w:p>
        </w:tc>
      </w:tr>
    </w:tbl>
    <w:p w14:paraId="1DD84DC0" w14:textId="77777777" w:rsidR="005E5F0D" w:rsidRDefault="00000000">
      <w:r>
        <w:br w:type="page"/>
      </w:r>
    </w:p>
    <w:p w14:paraId="0E2B9213" w14:textId="77777777" w:rsidR="005E5F0D" w:rsidRDefault="00000000">
      <w:pPr>
        <w:pStyle w:val="Heading1"/>
      </w:pPr>
      <w:r>
        <w:lastRenderedPageBreak/>
        <w:t>Examples 51 to 60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72AB3FCE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8F95C8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771D9F1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C2ECE8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0771F4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3629E4A4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82CAD7F" w14:textId="77777777" w:rsidR="005E5F0D" w:rsidRDefault="00000000">
            <w:pPr>
              <w:spacing w:after="0"/>
              <w:jc w:val="center"/>
            </w:pPr>
            <w:r>
              <w:t xml:space="preserve">51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08A15A" w14:textId="77777777" w:rsidR="005E5F0D" w:rsidRDefault="00000000">
            <w:pPr>
              <w:spacing w:after="0"/>
            </w:pPr>
            <w:r>
              <w:t>Water and sewer charges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722C6B9" w14:textId="77777777" w:rsidR="005E5F0D" w:rsidRDefault="00000000">
            <w:pPr>
              <w:spacing w:after="0"/>
            </w:pPr>
            <w:r>
              <w:t>Lower ongoing water-related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2E768E" w14:textId="77777777" w:rsidR="005E5F0D" w:rsidRDefault="00000000">
            <w:pPr>
              <w:spacing w:after="0"/>
            </w:pPr>
            <w:r>
              <w:t xml:space="preserve">resources name water startup; calculator groups utilities, without local rate comparison.</w:t>
            </w:r>
          </w:p>
        </w:tc>
      </w:tr>
      <w:tr w:rsidR="005E5F0D" w14:paraId="06322B9E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10FD2C0" w14:textId="77777777" w:rsidR="005E5F0D" w:rsidRDefault="00000000">
            <w:pPr>
              <w:spacing w:after="0"/>
              <w:jc w:val="center"/>
            </w:pPr>
            <w:r>
              <w:t xml:space="preserve">52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7150430" w14:textId="77777777" w:rsidR="005E5F0D" w:rsidRDefault="00000000">
            <w:pPr>
              <w:spacing w:after="0"/>
            </w:pPr>
            <w:r>
              <w:t>Private well or septic systems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C4E899E" w14:textId="77777777" w:rsidR="005E5F0D" w:rsidRDefault="00000000">
            <w:pPr>
              <w:spacing w:after="0"/>
            </w:pPr>
            <w:r>
              <w:t>Avoid unplanned servicing or replacement.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02469F" w14:textId="77777777" w:rsidR="005E5F0D" w:rsidRDefault="00000000">
            <w:pPr>
              <w:spacing w:after="0"/>
            </w:pPr>
            <w:r>
              <w:t xml:space="preserve">buying checklist prompts maintenance and inspections; no well/septic-specific coverage found.</w:t>
            </w:r>
          </w:p>
        </w:tc>
      </w:tr>
      <w:tr w:rsidR="005E5F0D" w14:paraId="008079B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CD6BF8" w14:textId="77777777" w:rsidR="005E5F0D" w:rsidRDefault="00000000">
            <w:pPr>
              <w:spacing w:after="0"/>
              <w:jc w:val="center"/>
            </w:pPr>
            <w:r>
              <w:t xml:space="preserve">53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B3E1BC" w14:textId="77777777" w:rsidR="005E5F0D" w:rsidRDefault="00000000">
            <w:pPr>
              <w:spacing w:after="0"/>
            </w:pPr>
            <w:r>
              <w:t>Aging major systems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7E7BE90" w14:textId="77777777" w:rsidR="005E5F0D" w:rsidRDefault="00000000">
            <w:pPr>
              <w:spacing w:after="0"/>
            </w:pPr>
            <w:r>
              <w:t>Avoid or negotiate replacement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868F47" w14:textId="77777777" w:rsidR="005E5F0D" w:rsidRDefault="00000000">
            <w:pPr>
              <w:spacing w:after="0"/>
            </w:pPr>
            <w:r>
              <w:t xml:space="preserve">Before You Commit Checklist prompts inspections and maintenance review; no roof/HVAC lifespan estimate verified.</w:t>
            </w:r>
          </w:p>
        </w:tc>
      </w:tr>
      <w:tr w:rsidR="005E5F0D" w14:paraId="7F2672A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D146EB" w14:textId="77777777" w:rsidR="005E5F0D" w:rsidRDefault="00000000">
            <w:pPr>
              <w:spacing w:after="0"/>
              <w:jc w:val="center"/>
            </w:pPr>
            <w:r>
              <w:t xml:space="preserve">54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9A61C3" w14:textId="77777777" w:rsidR="005E5F0D" w:rsidRDefault="00000000">
            <w:pPr>
              <w:spacing w:after="0"/>
            </w:pPr>
            <w:r>
              <w:t>Special assessments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A55F1E" w14:textId="77777777" w:rsidR="005E5F0D" w:rsidRDefault="00000000">
            <w:pPr>
              <w:spacing w:after="0"/>
            </w:pPr>
            <w:r>
              <w:t>Avoid unexpected charges beyond dues.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3EBD3F" w14:textId="77777777" w:rsidR="005E5F0D" w:rsidRDefault="00000000">
            <w:pPr>
              <w:spacing w:after="0"/>
            </w:pPr>
            <w:r>
              <w:t xml:space="preserve">Buying checklist explicitly requires checking HOA dues or assessments.</w:t>
            </w:r>
          </w:p>
        </w:tc>
      </w:tr>
      <w:tr w:rsidR="005E5F0D" w14:paraId="7306E67C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97A43C5" w14:textId="77777777" w:rsidR="005E5F0D" w:rsidRDefault="00000000">
            <w:pPr>
              <w:spacing w:after="0"/>
              <w:jc w:val="center"/>
            </w:pPr>
            <w:r>
              <w:t xml:space="preserve">55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286ABC5" w14:textId="77777777" w:rsidR="005E5F0D" w:rsidRDefault="00000000">
            <w:pPr>
              <w:spacing w:after="0"/>
            </w:pPr>
            <w:r>
              <w:t>Parking arrangements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7857D2" w14:textId="77777777" w:rsidR="005E5F0D" w:rsidRDefault="00000000">
            <w:pPr>
              <w:spacing w:after="0"/>
            </w:pPr>
            <w:r>
              <w:t>Avoid monthly garage or permit fees.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ACDD00F" w14:textId="77777777" w:rsidR="005E5F0D" w:rsidRDefault="00000000">
            <w:pPr>
              <w:spacing w:after="0"/>
            </w:pPr>
            <w:r>
              <w:t xml:space="preserve">Moving Budget Calculator includes parking; destination guide prompts parking checks.</w:t>
            </w:r>
          </w:p>
        </w:tc>
      </w:tr>
      <w:tr w:rsidR="005E5F0D" w14:paraId="36AD1A75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AEDB77D" w14:textId="77777777" w:rsidR="005E5F0D" w:rsidRDefault="00000000">
            <w:pPr>
              <w:spacing w:after="0"/>
              <w:jc w:val="center"/>
            </w:pPr>
            <w:r>
              <w:t xml:space="preserve">56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A531D2" w14:textId="77777777" w:rsidR="005E5F0D" w:rsidRDefault="00000000">
            <w:pPr>
              <w:spacing w:after="0"/>
            </w:pPr>
            <w:r>
              <w:t>School arrangements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74FF0F" w14:textId="77777777" w:rsidR="005E5F0D" w:rsidRDefault="00000000">
            <w:pPr>
              <w:spacing w:after="0"/>
            </w:pPr>
            <w:r>
              <w:t>Avoid unexpected tuition or transport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B69BE02" w14:textId="77777777" w:rsidR="005E5F0D" w:rsidRDefault="00000000">
            <w:pPr>
              <w:spacing w:after="0"/>
            </w:pPr>
            <w:r>
              <w:t xml:space="preserve">Before You Commit Checklist verifies assignment, enrollment and fees; tuition/transport savings are not calculated.</w:t>
            </w:r>
          </w:p>
        </w:tc>
      </w:tr>
      <w:tr w:rsidR="005E5F0D" w14:paraId="5D63E170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65888A" w14:textId="77777777" w:rsidR="005E5F0D" w:rsidRDefault="00000000">
            <w:pPr>
              <w:spacing w:after="0"/>
              <w:jc w:val="center"/>
            </w:pPr>
            <w:r>
              <w:t xml:space="preserve">57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F33CD94" w14:textId="77777777" w:rsidR="005E5F0D" w:rsidRDefault="00000000">
            <w:pPr>
              <w:spacing w:after="0"/>
            </w:pPr>
            <w:r>
              <w:t>Support for family members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62907E" w14:textId="77777777" w:rsidR="005E5F0D" w:rsidRDefault="00000000">
            <w:pPr>
              <w:spacing w:after="0"/>
            </w:pPr>
            <w:r>
              <w:t>Lower paid care or caregiving travel.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4DF091" w14:textId="77777777" w:rsidR="005E5F0D" w:rsidRDefault="00000000">
            <w:pPr>
              <w:spacing w:after="0"/>
            </w:pPr>
            <w:r>
              <w:t xml:space="preserve">Before You Commit Checklist verifies care costs and backup help; resource examines family proximity.</w:t>
            </w:r>
          </w:p>
        </w:tc>
      </w:tr>
      <w:tr w:rsidR="005E5F0D" w14:paraId="071BC64A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86419E" w14:textId="77777777" w:rsidR="005E5F0D" w:rsidRDefault="00000000">
            <w:pPr>
              <w:spacing w:after="0"/>
              <w:jc w:val="center"/>
            </w:pPr>
            <w:r>
              <w:t xml:space="preserve">58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900478" w14:textId="77777777" w:rsidR="005E5F0D" w:rsidRDefault="00000000">
            <w:pPr>
              <w:spacing w:after="0"/>
            </w:pPr>
            <w:r>
              <w:t>Home suitability for remote work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0857AC" w14:textId="77777777" w:rsidR="005E5F0D" w:rsidRDefault="00000000">
            <w:pPr>
              <w:spacing w:after="0"/>
            </w:pPr>
            <w:r>
              <w:t>Avoid separate workspace rental.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18206D" w14:textId="77777777" w:rsidR="005E5F0D" w:rsidRDefault="00000000">
            <w:pPr>
              <w:spacing w:after="0"/>
            </w:pPr>
            <w:r>
              <w:t xml:space="preserve">job guide checks remote-work continuity; home workspace costs are not specifically addressed.</w:t>
            </w:r>
          </w:p>
        </w:tc>
      </w:tr>
      <w:tr w:rsidR="005E5F0D" w14:paraId="7E184B0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5D5E94C" w14:textId="77777777" w:rsidR="005E5F0D" w:rsidRDefault="00000000">
            <w:pPr>
              <w:spacing w:after="0"/>
              <w:jc w:val="center"/>
            </w:pPr>
            <w:r>
              <w:t xml:space="preserve">59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A63C36E" w14:textId="77777777" w:rsidR="005E5F0D" w:rsidRDefault="00000000">
            <w:pPr>
              <w:spacing w:after="0"/>
            </w:pPr>
            <w:r>
              <w:t>Seasonal property services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4D1CFD" w14:textId="77777777" w:rsidR="005E5F0D" w:rsidRDefault="00000000">
            <w:pPr>
              <w:spacing w:after="0"/>
            </w:pPr>
            <w:r>
              <w:t>Lower recurring seasonal service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5E016E" w14:textId="77777777" w:rsidR="005E5F0D" w:rsidRDefault="00000000">
            <w:pPr>
              <w:spacing w:after="0"/>
            </w:pPr>
            <w:r>
              <w:t xml:space="preserve">Before You Commit Checklist prompts seasonal research; retirement guide covers upkeep, without service pricing.</w:t>
            </w:r>
          </w:p>
        </w:tc>
      </w:tr>
      <w:tr w:rsidR="005E5F0D" w14:paraId="66A86E6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4E9CD0F" w14:textId="77777777" w:rsidR="005E5F0D" w:rsidRDefault="00000000">
            <w:pPr>
              <w:spacing w:after="0"/>
              <w:jc w:val="center"/>
            </w:pPr>
            <w:r>
              <w:t xml:space="preserve">60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86C9E94" w14:textId="77777777" w:rsidR="005E5F0D" w:rsidRDefault="00000000">
            <w:pPr>
              <w:spacing w:after="0"/>
            </w:pPr>
            <w:r>
              <w:t>Security-deposit deductions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A0C5D6C" w14:textId="77777777" w:rsidR="005E5F0D" w:rsidRDefault="00000000">
            <w:pPr>
              <w:spacing w:after="0"/>
            </w:pPr>
            <w:r>
              <w:t>Reduce avoidable deductions when leaving a rental.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68C0EB" w14:textId="77777777" w:rsidR="005E5F0D" w:rsidRDefault="00000000">
            <w:pPr>
              <w:spacing w:after="0"/>
            </w:pPr>
            <w:r>
              <w:t xml:space="preserve">Moving Budget Calculator warns deposits may be withheld; no move-out inspection guide verified.</w:t>
            </w:r>
          </w:p>
        </w:tc>
      </w:tr>
    </w:tbl>
    <w:p w14:paraId="66A05954" w14:textId="77777777" w:rsidR="005E5F0D" w:rsidRDefault="00000000">
      <w:r>
        <w:br w:type="page"/>
      </w:r>
    </w:p>
    <w:p w14:paraId="308FEBA5" w14:textId="77777777" w:rsidR="005E5F0D" w:rsidRDefault="00000000">
      <w:pPr>
        <w:pStyle w:val="Heading1"/>
      </w:pPr>
      <w:r>
        <w:lastRenderedPageBreak/>
        <w:t>Examples 61 to 70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2A5E0B72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C4FE3A6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FDD0E74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8045FE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A09F08C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28BDB231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069CBD5" w14:textId="77777777" w:rsidR="005E5F0D" w:rsidRDefault="00000000">
            <w:pPr>
              <w:spacing w:after="0"/>
              <w:jc w:val="center"/>
            </w:pPr>
            <w:r>
              <w:t xml:space="preserve">61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5BD6F8A" w14:textId="77777777" w:rsidR="005E5F0D" w:rsidRDefault="00000000">
            <w:pPr>
              <w:spacing w:after="0"/>
            </w:pPr>
            <w:r>
              <w:t>Key and amenity fees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6CCDB6" w14:textId="77777777" w:rsidR="005E5F0D" w:rsidRDefault="00000000">
            <w:pPr>
              <w:spacing w:after="0"/>
            </w:pPr>
            <w:r>
              <w:t>Compare properties with lower mandatory fees.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1C8B05" w14:textId="77777777" w:rsidR="005E5F0D" w:rsidRDefault="00000000">
            <w:pPr>
              <w:spacing w:after="0"/>
            </w:pPr>
            <w:r>
              <w:t xml:space="preserve">The Costs People Overlook When Moving and Renting guide names these fees; rental checklist requests all mandatory charges in writing.</w:t>
            </w:r>
          </w:p>
        </w:tc>
      </w:tr>
      <w:tr w:rsidR="005E5F0D" w14:paraId="4E0E18B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D79694" w14:textId="77777777" w:rsidR="005E5F0D" w:rsidRDefault="00000000">
            <w:pPr>
              <w:spacing w:after="0"/>
              <w:jc w:val="center"/>
            </w:pPr>
            <w:r>
              <w:t xml:space="preserve">62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B85AAC" w14:textId="77777777" w:rsidR="005E5F0D" w:rsidRDefault="00000000">
            <w:pPr>
              <w:spacing w:after="0"/>
            </w:pPr>
            <w:r>
              <w:t>Waste and trash charges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57B4716" w14:textId="77777777" w:rsidR="005E5F0D" w:rsidRDefault="00000000">
            <w:pPr>
              <w:spacing w:after="0"/>
            </w:pPr>
            <w:r>
              <w:t>Avoid overlooked recurring collection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62DF39" w14:textId="77777777" w:rsidR="005E5F0D" w:rsidRDefault="00000000">
            <w:pPr>
              <w:spacing w:after="0"/>
            </w:pPr>
            <w:r>
              <w:t xml:space="preserve">Affordability resource names trash fees; calculator has a recurring Other field.</w:t>
            </w:r>
          </w:p>
        </w:tc>
      </w:tr>
      <w:tr w:rsidR="005E5F0D" w14:paraId="2D1A6B72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98B0CE" w14:textId="77777777" w:rsidR="005E5F0D" w:rsidRDefault="00000000">
            <w:pPr>
              <w:spacing w:after="0"/>
              <w:jc w:val="center"/>
            </w:pPr>
            <w:r>
              <w:t xml:space="preserve">63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C3B81D" w14:textId="77777777" w:rsidR="005E5F0D" w:rsidRDefault="00000000">
            <w:pPr>
              <w:spacing w:after="0"/>
            </w:pPr>
            <w:r>
              <w:t>Homeowners or renters insurance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C7AEBE0" w14:textId="77777777" w:rsidR="005E5F0D" w:rsidRDefault="00000000">
            <w:pPr>
              <w:spacing w:after="0"/>
            </w:pPr>
            <w:r>
              <w:t>Choose housing with manageable coverage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2B7EB2F" w14:textId="77777777" w:rsidR="005E5F0D" w:rsidRDefault="00000000">
            <w:pPr>
              <w:spacing w:after="0"/>
            </w:pPr>
            <w:r>
              <w:t xml:space="preserve">Moving Budget Calculator has an insurance input; buying checklist verifies availability and cost.</w:t>
            </w:r>
          </w:p>
        </w:tc>
      </w:tr>
      <w:tr w:rsidR="005E5F0D" w14:paraId="24C638D3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37ECCD1" w14:textId="77777777" w:rsidR="005E5F0D" w:rsidRDefault="00000000">
            <w:pPr>
              <w:spacing w:after="0"/>
              <w:jc w:val="center"/>
            </w:pPr>
            <w:r>
              <w:t xml:space="preserve">64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8469C9" w14:textId="77777777" w:rsidR="005E5F0D" w:rsidRDefault="00000000">
            <w:pPr>
              <w:spacing w:after="0"/>
            </w:pPr>
            <w:r>
              <w:t>Flood insurance requirements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DB0128" w14:textId="77777777" w:rsidR="005E5F0D" w:rsidRDefault="00000000">
            <w:pPr>
              <w:spacing w:after="0"/>
            </w:pPr>
            <w:r>
              <w:t>Avoid an unbudgeted separate premium.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C8641F" w14:textId="77777777" w:rsidR="005E5F0D" w:rsidRDefault="00000000">
            <w:pPr>
              <w:spacing w:after="0"/>
            </w:pPr>
            <w:r>
              <w:t xml:space="preserve">sample provides area hazard context; no property-level flood premium or requirement check.</w:t>
            </w:r>
          </w:p>
        </w:tc>
      </w:tr>
      <w:tr w:rsidR="005E5F0D" w14:paraId="3AB5FE8F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2F3932E" w14:textId="77777777" w:rsidR="005E5F0D" w:rsidRDefault="00000000">
            <w:pPr>
              <w:spacing w:after="0"/>
              <w:jc w:val="center"/>
            </w:pPr>
            <w:r>
              <w:t xml:space="preserve">65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6246BF" w14:textId="77777777" w:rsidR="005E5F0D" w:rsidRDefault="00000000">
            <w:pPr>
              <w:spacing w:after="0"/>
            </w:pPr>
            <w:r>
              <w:t>Purchase closing costs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40CAC1" w14:textId="77777777" w:rsidR="005E5F0D" w:rsidRDefault="00000000">
            <w:pPr>
              <w:spacing w:after="0"/>
            </w:pPr>
            <w:r>
              <w:t>Reduce avoidable charges or reconsider a costly purchase.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AF1EE3" w14:textId="77777777" w:rsidR="005E5F0D" w:rsidRDefault="00000000">
            <w:pPr>
              <w:spacing w:after="0"/>
            </w:pPr>
            <w:r>
              <w:t xml:space="preserve">Buying checklist explicitly prompts closing-cost review; no settlement-fee comparison.</w:t>
            </w:r>
          </w:p>
        </w:tc>
      </w:tr>
      <w:tr w:rsidR="005E5F0D" w14:paraId="3F40BCF6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9E02AF" w14:textId="77777777" w:rsidR="005E5F0D" w:rsidRDefault="00000000">
            <w:pPr>
              <w:spacing w:after="0"/>
              <w:jc w:val="center"/>
            </w:pPr>
            <w:r>
              <w:t xml:space="preserve">66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5D9BAD5" w14:textId="77777777" w:rsidR="005E5F0D" w:rsidRDefault="00000000">
            <w:pPr>
              <w:spacing w:after="0"/>
            </w:pPr>
            <w:r>
              <w:t>Mortgage rate and loan fees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E14D40" w14:textId="77777777" w:rsidR="005E5F0D" w:rsidRDefault="00000000">
            <w:pPr>
              <w:spacing w:after="0"/>
            </w:pPr>
            <w:r>
              <w:t>Reduce interest and financing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A5D8237" w14:textId="77777777" w:rsidR="005E5F0D" w:rsidRDefault="00000000">
            <w:pPr>
              <w:spacing w:after="0"/>
            </w:pPr>
            <w:r>
              <w:t xml:space="preserve">Before You Commit Checklist prompts principal and interest review; NRM does not compare loan offers.</w:t>
            </w:r>
          </w:p>
        </w:tc>
      </w:tr>
      <w:tr w:rsidR="005E5F0D" w14:paraId="00595C63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F3A04B9" w14:textId="77777777" w:rsidR="005E5F0D" w:rsidRDefault="00000000">
            <w:pPr>
              <w:spacing w:after="0"/>
              <w:jc w:val="center"/>
            </w:pPr>
            <w:r>
              <w:t xml:space="preserve">67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D42757" w14:textId="77777777" w:rsidR="005E5F0D" w:rsidRDefault="00000000">
            <w:pPr>
              <w:spacing w:after="0"/>
            </w:pPr>
            <w:r>
              <w:t>Home-sale transaction expenses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F61FAE" w14:textId="77777777" w:rsidR="005E5F0D" w:rsidRDefault="00000000">
            <w:pPr>
              <w:spacing w:after="0"/>
            </w:pPr>
            <w:r>
              <w:t>Avoid a sale whose costs outweigh the benefit.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2A1F6A" w14:textId="77777777" w:rsidR="005E5F0D" w:rsidRDefault="00000000">
            <w:pPr>
              <w:spacing w:after="0"/>
            </w:pPr>
            <w:r>
              <w:t xml:space="preserve">Retirement resource explicitly weighs selling costs and net equity; no commission calculation.</w:t>
            </w:r>
          </w:p>
        </w:tc>
      </w:tr>
      <w:tr w:rsidR="005E5F0D" w14:paraId="4C04111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110C5A" w14:textId="77777777" w:rsidR="005E5F0D" w:rsidRDefault="00000000">
            <w:pPr>
              <w:spacing w:after="0"/>
              <w:jc w:val="center"/>
            </w:pPr>
            <w:r>
              <w:t xml:space="preserve">68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013C6D7" w14:textId="77777777" w:rsidR="005E5F0D" w:rsidRDefault="00000000">
            <w:pPr>
              <w:spacing w:after="0"/>
            </w:pPr>
            <w:r>
              <w:t>Modifying the current home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C00065" w14:textId="77777777" w:rsidR="005E5F0D" w:rsidRDefault="00000000">
            <w:pPr>
              <w:spacing w:after="0"/>
            </w:pPr>
            <w:r>
              <w:t>Avoid moving when a smaller change solves the problem.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DBF7CF" w14:textId="77777777" w:rsidR="005E5F0D" w:rsidRDefault="00000000">
            <w:pPr>
              <w:spacing w:after="0"/>
            </w:pPr>
            <w:r>
              <w:t xml:space="preserve">Retirement resource compares modification costs with the fully loaded cost of moving.</w:t>
            </w:r>
          </w:p>
        </w:tc>
      </w:tr>
      <w:tr w:rsidR="005E5F0D" w14:paraId="5ABEA739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F222C8B" w14:textId="77777777" w:rsidR="005E5F0D" w:rsidRDefault="00000000">
            <w:pPr>
              <w:spacing w:after="0"/>
              <w:jc w:val="center"/>
            </w:pPr>
            <w:r>
              <w:t xml:space="preserve">69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D13AD7C" w14:textId="77777777" w:rsidR="005E5F0D" w:rsidRDefault="00000000">
            <w:pPr>
              <w:spacing w:after="0"/>
            </w:pPr>
            <w:r>
              <w:t>Downsizing nearby instead of far away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6F3317C" w14:textId="77777777" w:rsidR="005E5F0D" w:rsidRDefault="00000000">
            <w:pPr>
              <w:spacing w:after="0"/>
            </w:pPr>
            <w:r>
              <w:t>Reduce distance-related moving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BE27CF" w14:textId="77777777" w:rsidR="005E5F0D" w:rsidRDefault="00000000">
            <w:pPr>
              <w:spacing w:after="0"/>
            </w:pPr>
            <w:r>
              <w:t xml:space="preserve">Retirement resource compares local and destination downsizing; sample includes a moving-cost range.</w:t>
            </w:r>
          </w:p>
        </w:tc>
      </w:tr>
      <w:tr w:rsidR="005E5F0D" w14:paraId="5C09E7C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1599162" w14:textId="77777777" w:rsidR="005E5F0D" w:rsidRDefault="00000000">
            <w:pPr>
              <w:spacing w:after="0"/>
              <w:jc w:val="center"/>
            </w:pPr>
            <w:r>
              <w:t xml:space="preserve">70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2B6294" w14:textId="77777777" w:rsidR="005E5F0D" w:rsidRDefault="00000000">
            <w:pPr>
              <w:spacing w:after="0"/>
            </w:pPr>
            <w:r>
              <w:t>An unnecessary interim move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F71728C" w14:textId="77777777" w:rsidR="005E5F0D" w:rsidRDefault="00000000">
            <w:pPr>
              <w:spacing w:after="0"/>
            </w:pPr>
            <w:r>
              <w:t>Avoid paying for two physical moves.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445A33" w14:textId="77777777" w:rsidR="005E5F0D" w:rsidRDefault="00000000">
            <w:pPr>
              <w:spacing w:after="0"/>
            </w:pPr>
            <w:r>
              <w:t xml:space="preserve">Rent-first resource explicitly weighs two moves against the value of testing a destination.</w:t>
            </w:r>
          </w:p>
        </w:tc>
      </w:tr>
    </w:tbl>
    <w:p w14:paraId="030E4E69" w14:textId="77777777" w:rsidR="005E5F0D" w:rsidRDefault="00000000">
      <w:r>
        <w:br w:type="page"/>
      </w:r>
    </w:p>
    <w:p w14:paraId="56E2C8B1" w14:textId="77777777" w:rsidR="005E5F0D" w:rsidRDefault="00000000">
      <w:pPr>
        <w:pStyle w:val="Heading1"/>
      </w:pPr>
      <w:r>
        <w:lastRenderedPageBreak/>
        <w:t>Examples 71 to 80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1464929F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3A1122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FB0263C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B7A052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8E1913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3F451B3D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32BC4A" w14:textId="77777777" w:rsidR="005E5F0D" w:rsidRDefault="00000000">
            <w:pPr>
              <w:spacing w:after="0"/>
              <w:jc w:val="center"/>
            </w:pPr>
            <w:r>
              <w:t xml:space="preserve">71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A6E4784" w14:textId="77777777" w:rsidR="005E5F0D" w:rsidRDefault="00000000">
            <w:pPr>
              <w:spacing w:after="0"/>
            </w:pPr>
            <w:r>
              <w:t>Short-term rental premiums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BA4442" w14:textId="77777777" w:rsidR="005E5F0D" w:rsidRDefault="00000000">
            <w:pPr>
              <w:spacing w:after="0"/>
            </w:pPr>
            <w:r>
              <w:t>Choose flexibility only when worth its extra rent.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D95F62" w14:textId="77777777" w:rsidR="005E5F0D" w:rsidRDefault="00000000">
            <w:pPr>
              <w:spacing w:after="0"/>
            </w:pPr>
            <w:r>
              <w:t xml:space="preserve">Rent-first resource contrasts shorter, higher-cost leases with longer commitments.</w:t>
            </w:r>
          </w:p>
        </w:tc>
      </w:tr>
      <w:tr w:rsidR="005E5F0D" w14:paraId="3D2D106A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4DB75DF" w14:textId="77777777" w:rsidR="005E5F0D" w:rsidRDefault="00000000">
            <w:pPr>
              <w:spacing w:after="0"/>
              <w:jc w:val="center"/>
            </w:pPr>
            <w:r>
              <w:t xml:space="preserve">72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245AACD" w14:textId="77777777" w:rsidR="005E5F0D" w:rsidRDefault="00000000">
            <w:pPr>
              <w:spacing w:after="0"/>
            </w:pPr>
            <w:r>
              <w:t>Appliance installation requirements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B65C8D" w14:textId="77777777" w:rsidR="005E5F0D" w:rsidRDefault="00000000">
            <w:pPr>
              <w:spacing w:after="0"/>
            </w:pPr>
            <w:r>
              <w:t>Avoid unexpected fitting or installation work.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098495" w14:textId="77777777" w:rsidR="005E5F0D" w:rsidRDefault="00000000">
            <w:pPr>
              <w:spacing w:after="0"/>
            </w:pPr>
            <w:r>
              <w:t xml:space="preserve">The Costs People Overlook When Moving and Renting guide flags appliances and setup; installation requirements are not specifically checked.</w:t>
            </w:r>
          </w:p>
        </w:tc>
      </w:tr>
      <w:tr w:rsidR="005E5F0D" w14:paraId="38302F9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9F214E" w14:textId="77777777" w:rsidR="005E5F0D" w:rsidRDefault="00000000">
            <w:pPr>
              <w:spacing w:after="0"/>
              <w:jc w:val="center"/>
            </w:pPr>
            <w:r>
              <w:t xml:space="preserve">73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CD7891" w14:textId="77777777" w:rsidR="005E5F0D" w:rsidRDefault="00000000">
            <w:pPr>
              <w:spacing w:after="0"/>
            </w:pPr>
            <w:r>
              <w:t>Health insurance provider networks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97143C" w14:textId="77777777" w:rsidR="005E5F0D" w:rsidRDefault="00000000">
            <w:pPr>
              <w:spacing w:after="0"/>
            </w:pPr>
            <w:r>
              <w:t>Avoid preventable out-of-network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F03F88" w14:textId="77777777" w:rsidR="005E5F0D" w:rsidRDefault="00000000">
            <w:pPr>
              <w:spacing w:after="0"/>
            </w:pPr>
            <w:r>
              <w:t xml:space="preserve">Healthcare checklist verifies coverage; retirement resource requires direct network checks.</w:t>
            </w:r>
          </w:p>
        </w:tc>
      </w:tr>
      <w:tr w:rsidR="005E5F0D" w14:paraId="48C1F01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247839" w14:textId="77777777" w:rsidR="005E5F0D" w:rsidRDefault="00000000">
            <w:pPr>
              <w:spacing w:after="0"/>
              <w:jc w:val="center"/>
            </w:pPr>
            <w:r>
              <w:t xml:space="preserve">74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2502B1" w14:textId="77777777" w:rsidR="005E5F0D" w:rsidRDefault="00000000">
            <w:pPr>
              <w:spacing w:after="0"/>
            </w:pPr>
            <w:r>
              <w:t>Primary-care appointment lead times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E50DED" w14:textId="77777777" w:rsidR="005E5F0D" w:rsidRDefault="00000000">
            <w:pPr>
              <w:spacing w:after="0"/>
            </w:pPr>
            <w:r>
              <w:t>Avoid costly travel or interim care arrangements.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D541DD4" w14:textId="77777777" w:rsidR="005E5F0D" w:rsidRDefault="00000000">
            <w:pPr>
              <w:spacing w:after="0"/>
            </w:pPr>
            <w:r>
              <w:t xml:space="preserve">Before You Commit Checklist verifies appointment lead times; area physician context does not prove appointment access.</w:t>
            </w:r>
          </w:p>
        </w:tc>
      </w:tr>
      <w:tr w:rsidR="005E5F0D" w14:paraId="1F093AF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27CD67" w14:textId="77777777" w:rsidR="005E5F0D" w:rsidRDefault="00000000">
            <w:pPr>
              <w:spacing w:after="0"/>
              <w:jc w:val="center"/>
            </w:pPr>
            <w:r>
              <w:t xml:space="preserve">75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FFC0AF" w14:textId="77777777" w:rsidR="005E5F0D" w:rsidRDefault="00000000">
            <w:pPr>
              <w:spacing w:after="0"/>
            </w:pPr>
            <w:r>
              <w:t>Specialist access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8FD25D" w14:textId="77777777" w:rsidR="005E5F0D" w:rsidRDefault="00000000">
            <w:pPr>
              <w:spacing w:after="0"/>
            </w:pPr>
            <w:r>
              <w:t>Reduce repeated long-distance appointment travel.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7861CFE" w14:textId="77777777" w:rsidR="005E5F0D" w:rsidRDefault="00000000">
            <w:pPr>
              <w:spacing w:after="0"/>
            </w:pPr>
            <w:r>
              <w:t xml:space="preserve">Retirement resource calls for specialist checks; NRM does not measure specialist availability.</w:t>
            </w:r>
          </w:p>
        </w:tc>
      </w:tr>
      <w:tr w:rsidR="005E5F0D" w14:paraId="2F1302A2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758C9D6" w14:textId="77777777" w:rsidR="005E5F0D" w:rsidRDefault="00000000">
            <w:pPr>
              <w:spacing w:after="0"/>
              <w:jc w:val="center"/>
            </w:pPr>
            <w:r>
              <w:t xml:space="preserve">76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443C711" w14:textId="77777777" w:rsidR="005E5F0D" w:rsidRDefault="00000000">
            <w:pPr>
              <w:spacing w:after="0"/>
            </w:pPr>
            <w:r>
              <w:t>Prescription continuity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738DD72" w14:textId="77777777" w:rsidR="005E5F0D" w:rsidRDefault="00000000">
            <w:pPr>
              <w:spacing w:after="0"/>
            </w:pPr>
            <w:r>
              <w:t>Avoid extra costs caused by interrupted medication access.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B944B70" w14:textId="77777777" w:rsidR="005E5F0D" w:rsidRDefault="00000000">
            <w:pPr>
              <w:spacing w:after="0"/>
            </w:pPr>
            <w:r>
              <w:t xml:space="preserve">Before You Commit Checklist prompts prescription transfers; no drug-price or coverage comparison.</w:t>
            </w:r>
          </w:p>
        </w:tc>
      </w:tr>
      <w:tr w:rsidR="005E5F0D" w14:paraId="531EC62D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A598EB" w14:textId="77777777" w:rsidR="005E5F0D" w:rsidRDefault="00000000">
            <w:pPr>
              <w:spacing w:after="0"/>
              <w:jc w:val="center"/>
            </w:pPr>
            <w:r>
              <w:t xml:space="preserve">77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E850C8" w14:textId="77777777" w:rsidR="005E5F0D" w:rsidRDefault="00000000">
            <w:pPr>
              <w:spacing w:after="0"/>
            </w:pPr>
            <w:r>
              <w:t>Medical equipment arrangements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6FC13B" w14:textId="77777777" w:rsidR="005E5F0D" w:rsidRDefault="00000000">
            <w:pPr>
              <w:spacing w:after="0"/>
            </w:pPr>
            <w:r>
              <w:t>Avoid rushed equipment rental or replacement.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54AD3B" w14:textId="77777777" w:rsidR="005E5F0D" w:rsidRDefault="00000000">
            <w:pPr>
              <w:spacing w:after="0"/>
            </w:pPr>
            <w:r>
              <w:t xml:space="preserve">Before You Commit Checklist explicitly prompts equipment arrangements; related savings require separate quotes.</w:t>
            </w:r>
          </w:p>
        </w:tc>
      </w:tr>
      <w:tr w:rsidR="005E5F0D" w14:paraId="55867E22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3A1C60E" w14:textId="77777777" w:rsidR="005E5F0D" w:rsidRDefault="00000000">
            <w:pPr>
              <w:spacing w:after="0"/>
              <w:jc w:val="center"/>
            </w:pPr>
            <w:r>
              <w:t xml:space="preserve">78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037C98D" w14:textId="77777777" w:rsidR="005E5F0D" w:rsidRDefault="00000000">
            <w:pPr>
              <w:spacing w:after="0"/>
            </w:pPr>
            <w:r>
              <w:t>Care-provider waiting lists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3BDE1E" w14:textId="77777777" w:rsidR="005E5F0D" w:rsidRDefault="00000000">
            <w:pPr>
              <w:spacing w:after="0"/>
            </w:pPr>
            <w:r>
              <w:t>Reduce costly stopgap care arrangements.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C51211" w14:textId="77777777" w:rsidR="005E5F0D" w:rsidRDefault="00000000">
            <w:pPr>
              <w:spacing w:after="0"/>
            </w:pPr>
            <w:r>
              <w:t xml:space="preserve">Care checklist checks waiting lists, availability, costs and transition dates.</w:t>
            </w:r>
          </w:p>
        </w:tc>
      </w:tr>
      <w:tr w:rsidR="005E5F0D" w14:paraId="495308F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8BD010" w14:textId="77777777" w:rsidR="005E5F0D" w:rsidRDefault="00000000">
            <w:pPr>
              <w:spacing w:after="0"/>
              <w:jc w:val="center"/>
            </w:pPr>
            <w:r>
              <w:t xml:space="preserve">79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BB9B19B" w14:textId="77777777" w:rsidR="005E5F0D" w:rsidRDefault="00000000">
            <w:pPr>
              <w:spacing w:after="0"/>
            </w:pPr>
            <w:r>
              <w:t>Backup care during the move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DF5F33" w14:textId="77777777" w:rsidR="005E5F0D" w:rsidRDefault="00000000">
            <w:pPr>
              <w:spacing w:after="0"/>
            </w:pPr>
            <w:r>
              <w:t>Avoid emergency care costs if support falls through.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5403D6" w14:textId="77777777" w:rsidR="005E5F0D" w:rsidRDefault="00000000">
            <w:pPr>
              <w:spacing w:after="0"/>
            </w:pPr>
            <w:r>
              <w:t xml:space="preserve">Care checklist explicitly asks who can help during the move and when planned support fails.</w:t>
            </w:r>
          </w:p>
        </w:tc>
      </w:tr>
      <w:tr w:rsidR="005E5F0D" w14:paraId="7B24208D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FBAB93" w14:textId="77777777" w:rsidR="005E5F0D" w:rsidRDefault="00000000">
            <w:pPr>
              <w:spacing w:after="0"/>
              <w:jc w:val="center"/>
            </w:pPr>
            <w:r>
              <w:t xml:space="preserve">80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F1E772" w14:textId="77777777" w:rsidR="005E5F0D" w:rsidRDefault="00000000">
            <w:pPr>
              <w:spacing w:after="0"/>
            </w:pPr>
            <w:r>
              <w:t>Transportation after driving stops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948A701" w14:textId="77777777" w:rsidR="005E5F0D" w:rsidRDefault="00000000">
            <w:pPr>
              <w:spacing w:after="0"/>
            </w:pPr>
            <w:r>
              <w:t>Reduce reliance on costly individual rides.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3B99BF" w14:textId="77777777" w:rsidR="005E5F0D" w:rsidRDefault="00000000">
            <w:pPr>
              <w:spacing w:after="0"/>
            </w:pPr>
            <w:r>
              <w:t xml:space="preserve">Retirement resource prompts transit, ride and family-support checks; no personal fare calculation.</w:t>
            </w:r>
          </w:p>
        </w:tc>
      </w:tr>
    </w:tbl>
    <w:p w14:paraId="3401AC12" w14:textId="77777777" w:rsidR="005E5F0D" w:rsidRDefault="00000000">
      <w:r>
        <w:br w:type="page"/>
      </w:r>
    </w:p>
    <w:p w14:paraId="3F330947" w14:textId="77777777" w:rsidR="005E5F0D" w:rsidRDefault="00000000">
      <w:pPr>
        <w:pStyle w:val="Heading1"/>
      </w:pPr>
      <w:r>
        <w:lastRenderedPageBreak/>
        <w:t>Examples 81 to 90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"/>
        <w:gridCol w:w="2160"/>
        <w:gridCol w:w="2304"/>
        <w:gridCol w:w="5472"/>
      </w:tblGrid>
      <w:tr w:rsidR="005E5F0D" w14:paraId="117B15B0" w14:textId="77777777">
        <w:trPr>
          <w:cantSplit/>
          <w:tblHeader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3F7C15C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2C1B4B8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3EEFEE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874551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6085F9B2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EC8FC2E" w14:textId="77777777" w:rsidR="005E5F0D" w:rsidRDefault="00000000">
            <w:pPr>
              <w:spacing w:after="0"/>
              <w:jc w:val="center"/>
            </w:pPr>
            <w:r>
              <w:t xml:space="preserve">81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F7F345F" w14:textId="77777777" w:rsidR="005E5F0D" w:rsidRDefault="00000000">
            <w:pPr>
              <w:spacing w:after="0"/>
            </w:pPr>
            <w:r>
              <w:t>Free outdoor recreation nearby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08FB2C" w14:textId="77777777" w:rsidR="005E5F0D" w:rsidRDefault="00000000">
            <w:pPr>
              <w:spacing w:after="0"/>
            </w:pPr>
            <w:r>
              <w:t>Reduce spending on some paid activities.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998BEF2" w14:textId="77777777" w:rsidR="005E5F0D" w:rsidRDefault="00000000">
            <w:pPr>
              <w:spacing w:after="0"/>
            </w:pPr>
            <w:r>
              <w:t xml:space="preserve">Destination resource and sample include park access; recreation savings are an inference.</w:t>
            </w:r>
          </w:p>
        </w:tc>
      </w:tr>
      <w:tr w:rsidR="005E5F0D" w14:paraId="13E21C57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465E196" w14:textId="77777777" w:rsidR="005E5F0D" w:rsidRDefault="00000000">
            <w:pPr>
              <w:spacing w:after="0"/>
              <w:jc w:val="center"/>
            </w:pPr>
            <w:r>
              <w:t xml:space="preserve">82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38C293C" w14:textId="77777777" w:rsidR="005E5F0D" w:rsidRDefault="00000000">
            <w:pPr>
              <w:spacing w:after="0"/>
            </w:pPr>
            <w:r>
              <w:t>Family members may relocate again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316B24C" w14:textId="77777777" w:rsidR="005E5F0D" w:rsidRDefault="00000000">
            <w:pPr>
              <w:spacing w:after="0"/>
            </w:pPr>
            <w:r>
              <w:t>Avoid a second move made solely to follow family.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C2DCBC" w14:textId="77777777" w:rsidR="005E5F0D" w:rsidRDefault="00000000">
            <w:pPr>
              <w:spacing w:after="0"/>
            </w:pPr>
            <w:r>
              <w:t xml:space="preserve">Retirement resource tests whether a destination still works if nearby family moves away.</w:t>
            </w:r>
          </w:p>
        </w:tc>
      </w:tr>
      <w:tr w:rsidR="005E5F0D" w14:paraId="269AEAF2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3406CE" w14:textId="77777777" w:rsidR="005E5F0D" w:rsidRDefault="00000000">
            <w:pPr>
              <w:spacing w:after="0"/>
              <w:jc w:val="center"/>
            </w:pPr>
            <w:r>
              <w:t xml:space="preserve">83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F5CBDB" w14:textId="77777777" w:rsidR="005E5F0D" w:rsidRDefault="00000000">
            <w:pPr>
              <w:spacing w:after="0"/>
            </w:pPr>
            <w:r>
              <w:t>Professional licensing costs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E9A3AD2" w14:textId="77777777" w:rsidR="005E5F0D" w:rsidRDefault="00000000">
            <w:pPr>
              <w:spacing w:after="0"/>
            </w:pPr>
            <w:r>
              <w:t>Avoid a destination with unaffordable licensing requirements.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CF4EDA" w14:textId="77777777" w:rsidR="005E5F0D" w:rsidRDefault="00000000">
            <w:pPr>
              <w:spacing w:after="0"/>
            </w:pPr>
            <w:r>
              <w:t xml:space="preserve">separation resource mentions employment and licensing; no license-fee analysis verified.</w:t>
            </w:r>
          </w:p>
        </w:tc>
      </w:tr>
      <w:tr w:rsidR="005E5F0D" w14:paraId="3510BC64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180ED6" w14:textId="77777777" w:rsidR="005E5F0D" w:rsidRDefault="00000000">
            <w:pPr>
              <w:spacing w:after="0"/>
              <w:jc w:val="center"/>
            </w:pPr>
            <w:r>
              <w:t xml:space="preserve">84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FDFEA8" w14:textId="77777777" w:rsidR="005E5F0D" w:rsidRDefault="00000000">
            <w:pPr>
              <w:spacing w:after="0"/>
            </w:pPr>
            <w:r>
              <w:t>Unpaid time off for moving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A1F67D8" w14:textId="77777777" w:rsidR="005E5F0D" w:rsidRDefault="00000000">
            <w:pPr>
              <w:spacing w:after="0"/>
            </w:pPr>
            <w:r>
              <w:t>Reduce interest from financing a temporary income shortfall.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1DFAA20" w14:textId="77777777" w:rsidR="005E5F0D" w:rsidRDefault="00000000">
            <w:pPr>
              <w:spacing w:after="0"/>
            </w:pPr>
            <w:r>
              <w:t xml:space="preserve">The Costs People Overlook When Moving and Renting guide names unpaid moving days; financing savings depend on household cash planning.</w:t>
            </w:r>
          </w:p>
        </w:tc>
      </w:tr>
      <w:tr w:rsidR="005E5F0D" w14:paraId="5C8E739A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8ACC6F" w14:textId="77777777" w:rsidR="005E5F0D" w:rsidRDefault="00000000">
            <w:pPr>
              <w:spacing w:after="0"/>
              <w:jc w:val="center"/>
            </w:pPr>
            <w:r>
              <w:t xml:space="preserve">85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D18E93" w14:textId="77777777" w:rsidR="005E5F0D" w:rsidRDefault="00000000">
            <w:pPr>
              <w:spacing w:after="0"/>
            </w:pPr>
            <w:r>
              <w:t>Pool maintenance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857657D" w14:textId="77777777" w:rsidR="005E5F0D" w:rsidRDefault="00000000">
            <w:pPr>
              <w:spacing w:after="0"/>
            </w:pPr>
            <w:r>
              <w:t>Avoid unwanted servicing and equipment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BDD15D9" w14:textId="77777777" w:rsidR="005E5F0D" w:rsidRDefault="00000000">
            <w:pPr>
              <w:spacing w:after="0"/>
            </w:pPr>
            <w:r>
              <w:t xml:space="preserve">buying checklist prompts maintenance review; no pool-specific cost analysis.</w:t>
            </w:r>
          </w:p>
        </w:tc>
      </w:tr>
      <w:tr w:rsidR="005E5F0D" w14:paraId="7BCB38C1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77EBFC1" w14:textId="77777777" w:rsidR="005E5F0D" w:rsidRDefault="00000000">
            <w:pPr>
              <w:spacing w:after="0"/>
              <w:jc w:val="center"/>
            </w:pPr>
            <w:r>
              <w:t xml:space="preserve">86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8F37DD" w14:textId="77777777" w:rsidR="005E5F0D" w:rsidRDefault="00000000">
            <w:pPr>
              <w:spacing w:after="0"/>
            </w:pPr>
            <w:r>
              <w:t>A purchase made under deadline pressure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55EF0BB" w14:textId="77777777" w:rsidR="005E5F0D" w:rsidRDefault="00000000">
            <w:pPr>
              <w:spacing w:after="0"/>
            </w:pPr>
            <w:r>
              <w:t>Avoid paying more because alternatives are not explored.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645E86F" w14:textId="77777777" w:rsidR="005E5F0D" w:rsidRDefault="00000000">
            <w:pPr>
              <w:spacing w:after="0"/>
            </w:pPr>
            <w:r>
              <w:t xml:space="preserve">Rent-first resource discusses purchase pressure and market observation; no price prediction.</w:t>
            </w:r>
          </w:p>
        </w:tc>
      </w:tr>
      <w:tr w:rsidR="005E5F0D" w14:paraId="4019FA15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15AFD7" w14:textId="77777777" w:rsidR="005E5F0D" w:rsidRDefault="00000000">
            <w:pPr>
              <w:spacing w:after="0"/>
              <w:jc w:val="center"/>
            </w:pPr>
            <w:r>
              <w:t xml:space="preserve">87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07BF8B" w14:textId="77777777" w:rsidR="005E5F0D" w:rsidRDefault="00000000">
            <w:pPr>
              <w:spacing w:after="0"/>
            </w:pPr>
            <w:r>
              <w:t>Tax treatment of relocation assistance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4C1BAE" w14:textId="77777777" w:rsidR="005E5F0D" w:rsidRDefault="00000000">
            <w:pPr>
              <w:spacing w:after="0"/>
            </w:pPr>
            <w:r>
              <w:t>Avoid underfunding taxes and related borrowing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5CE9010" w14:textId="77777777" w:rsidR="005E5F0D" w:rsidRDefault="00000000">
            <w:pPr>
              <w:spacing w:after="0"/>
            </w:pPr>
            <w:r>
              <w:t xml:space="preserve">Job resource flags benefit taxation and adviser review; no personal tax calculation.</w:t>
            </w:r>
          </w:p>
        </w:tc>
      </w:tr>
      <w:tr w:rsidR="005E5F0D" w14:paraId="5E7181BB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939FE57" w14:textId="77777777" w:rsidR="005E5F0D" w:rsidRDefault="00000000">
            <w:pPr>
              <w:spacing w:after="0"/>
              <w:jc w:val="center"/>
            </w:pPr>
            <w:r>
              <w:t xml:space="preserve">88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0DF08B4" w14:textId="77777777" w:rsidR="005E5F0D" w:rsidRDefault="00000000">
            <w:pPr>
              <w:spacing w:after="0"/>
            </w:pPr>
            <w:r>
              <w:t>Cross-border tax planning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75DA499" w14:textId="77777777" w:rsidR="005E5F0D" w:rsidRDefault="00000000">
            <w:pPr>
              <w:spacing w:after="0"/>
            </w:pPr>
            <w:r>
              <w:t>Avoid preventable penalties or unnecessary compliance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807F29" w14:textId="77777777" w:rsidR="005E5F0D" w:rsidRDefault="00000000">
            <w:pPr>
              <w:spacing w:after="0"/>
            </w:pPr>
            <w:r>
              <w:t xml:space="preserve">U.S. move resource directs users to qualified tax advice; personal international taxes are outside NRM.</w:t>
            </w:r>
          </w:p>
        </w:tc>
      </w:tr>
      <w:tr w:rsidR="005E5F0D" w14:paraId="0B9BEA78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E25E85" w14:textId="77777777" w:rsidR="005E5F0D" w:rsidRDefault="00000000">
            <w:pPr>
              <w:spacing w:after="0"/>
              <w:jc w:val="center"/>
            </w:pPr>
            <w:r>
              <w:t xml:space="preserve">89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50D56F" w14:textId="77777777" w:rsidR="005E5F0D" w:rsidRDefault="00000000">
            <w:pPr>
              <w:spacing w:after="0"/>
            </w:pPr>
            <w:r>
              <w:t>School-calendar and move-date mismatch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918C7E3" w14:textId="77777777" w:rsidR="005E5F0D" w:rsidRDefault="00000000">
            <w:pPr>
              <w:spacing w:after="0"/>
            </w:pPr>
            <w:r>
              <w:t>Avoid interim supervision or repeated transition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B90AA9" w14:textId="77777777" w:rsidR="005E5F0D" w:rsidRDefault="00000000">
            <w:pPr>
              <w:spacing w:after="0"/>
            </w:pPr>
            <w:r>
              <w:t xml:space="preserve">Before You Commit Checklist verifies enrollment and transition dates; job resource aligns the household calendar.</w:t>
            </w:r>
          </w:p>
        </w:tc>
      </w:tr>
      <w:tr w:rsidR="005E5F0D" w14:paraId="72F2D47F" w14:textId="77777777">
        <w:trPr>
          <w:cantSplit/>
          <w:jc w:val="center"/>
        </w:trPr>
        <w:tc>
          <w:tcPr>
            <w:tcW w:w="4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96763D7" w14:textId="77777777" w:rsidR="005E5F0D" w:rsidRDefault="00000000">
            <w:pPr>
              <w:spacing w:after="0"/>
              <w:jc w:val="center"/>
            </w:pPr>
            <w:r>
              <w:t xml:space="preserve">90</w:t>
            </w:r>
          </w:p>
        </w:tc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6DD731" w14:textId="77777777" w:rsidR="005E5F0D" w:rsidRDefault="00000000">
            <w:pPr>
              <w:spacing w:after="0"/>
            </w:pPr>
            <w:r>
              <w:t>Pet transport requirements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6E55376" w14:textId="77777777" w:rsidR="005E5F0D" w:rsidRDefault="00000000">
            <w:pPr>
              <w:spacing w:after="0"/>
            </w:pPr>
            <w:r>
              <w:t>Avoid rushed transport or additional travel expense.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BF957C" w14:textId="77777777" w:rsidR="005E5F0D" w:rsidRDefault="00000000">
            <w:pPr>
              <w:spacing w:after="0"/>
            </w:pPr>
            <w:r>
              <w:t xml:space="preserve">Pet checklist verifies travel arrangements; cost guide explicitly names pet transport.</w:t>
            </w:r>
          </w:p>
        </w:tc>
      </w:tr>
    </w:tbl>
    <w:p w14:paraId="68CEF4CF" w14:textId="77777777" w:rsidR="005E5F0D" w:rsidRDefault="00000000">
      <w:r>
        <w:br w:type="page"/>
      </w:r>
    </w:p>
    <w:p w14:paraId="66929FF5" w14:textId="77777777" w:rsidR="005E5F0D" w:rsidRDefault="00000000">
      <w:pPr>
        <w:pStyle w:val="Heading1"/>
      </w:pPr>
      <w:r>
        <w:lastRenderedPageBreak/>
        <w:t>Examples 91 to 100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052"/>
        <w:gridCol w:w="2304"/>
        <w:gridCol w:w="5472"/>
      </w:tblGrid>
      <w:tr w:rsidR="005E5F0D" w14:paraId="30377F26" w14:textId="77777777" w:rsidTr="000E52FF">
        <w:trPr>
          <w:cantSplit/>
          <w:tblHeader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0F7663" w14:textId="77777777" w:rsidR="005E5F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63D7B85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Example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FB88910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Potential savings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7384B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56F0C4C" w14:textId="77777777" w:rsidR="005E5F0D" w:rsidRDefault="00000000">
            <w:pPr>
              <w:spacing w:after="0"/>
            </w:pPr>
            <w:r>
              <w:rPr>
                <w:b/>
                <w:color w:val="FFFFFF"/>
              </w:rPr>
              <w:t>NRM impact</w:t>
            </w:r>
          </w:p>
        </w:tc>
      </w:tr>
      <w:tr w:rsidR="005E5F0D" w14:paraId="1079BC50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D45D42" w14:textId="77777777" w:rsidR="005E5F0D" w:rsidRDefault="00000000">
            <w:pPr>
              <w:spacing w:after="0"/>
              <w:jc w:val="center"/>
            </w:pPr>
            <w:r>
              <w:t xml:space="preserve">91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0A6B2B" w14:textId="77777777" w:rsidR="005E5F0D" w:rsidRDefault="00000000">
            <w:pPr>
              <w:spacing w:after="0"/>
            </w:pPr>
            <w:r>
              <w:t>Destination veterinary costs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BBE2153" w14:textId="77777777" w:rsidR="005E5F0D" w:rsidRDefault="00000000">
            <w:pPr>
              <w:spacing w:after="0"/>
            </w:pPr>
            <w:r>
              <w:t>Budget for or compare ongoing preventive-care costs.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111252" w14:textId="77777777" w:rsidR="005E5F0D" w:rsidRDefault="00000000">
            <w:pPr>
              <w:spacing w:after="0"/>
            </w:pPr>
            <w:r>
              <w:t xml:space="preserve">The Costs People Overlook When Moving and Renting guide names new veterinary relationships and local preventatives; no price comparison.</w:t>
            </w:r>
          </w:p>
        </w:tc>
      </w:tr>
      <w:tr w:rsidR="005E5F0D" w14:paraId="029B3239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F4072C" w14:textId="77777777" w:rsidR="005E5F0D" w:rsidRDefault="00000000">
            <w:pPr>
              <w:spacing w:after="0"/>
              <w:jc w:val="center"/>
            </w:pPr>
            <w:r>
              <w:t xml:space="preserve">92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C3D005" w14:textId="77777777" w:rsidR="005E5F0D" w:rsidRDefault="00000000">
            <w:pPr>
              <w:spacing w:after="0"/>
            </w:pPr>
            <w:r>
              <w:t>Disposal of unwanted belongings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1009A9" w14:textId="77777777" w:rsidR="005E5F0D" w:rsidRDefault="00000000">
            <w:pPr>
              <w:spacing w:after="0"/>
            </w:pPr>
            <w:r>
              <w:t>Compare disposal costs with paying to move unwanted items.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4F7AED" w14:textId="77777777" w:rsidR="005E5F0D" w:rsidRDefault="00000000">
            <w:pPr>
              <w:spacing w:after="0"/>
            </w:pPr>
            <w:r>
              <w:t xml:space="preserve">moving-cost resource links costs to shipment weight; disposal fees are not specifically covered.</w:t>
            </w:r>
          </w:p>
        </w:tc>
      </w:tr>
      <w:tr w:rsidR="005E5F0D" w14:paraId="53DABBE7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CF6B69" w14:textId="77777777" w:rsidR="005E5F0D" w:rsidRDefault="00000000">
            <w:pPr>
              <w:spacing w:after="0"/>
              <w:jc w:val="center"/>
            </w:pPr>
            <w:r>
              <w:t xml:space="preserve">93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0585CB5" w14:textId="77777777" w:rsidR="005E5F0D" w:rsidRDefault="00000000">
            <w:pPr>
              <w:spacing w:after="0"/>
            </w:pPr>
            <w:r>
              <w:t>Purchase contingencies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E9631E" w14:textId="77777777" w:rsidR="005E5F0D" w:rsidRDefault="00000000">
            <w:pPr>
              <w:spacing w:after="0"/>
            </w:pPr>
            <w:r>
              <w:t>Avoid avoidable losses on a commitment with unresolved conditions.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8C6E28" w14:textId="77777777" w:rsidR="005E5F0D" w:rsidRDefault="00000000">
            <w:pPr>
              <w:spacing w:after="0"/>
            </w:pPr>
            <w:r>
              <w:t xml:space="preserve">Buying checklist explicitly prompts contingency review; legal and contract effects need professional advice.</w:t>
            </w:r>
          </w:p>
        </w:tc>
      </w:tr>
      <w:tr w:rsidR="005E5F0D" w14:paraId="4ED671B0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C6A49B0" w14:textId="77777777" w:rsidR="005E5F0D" w:rsidRDefault="00000000">
            <w:pPr>
              <w:spacing w:after="0"/>
              <w:jc w:val="center"/>
            </w:pPr>
            <w:r>
              <w:t xml:space="preserve">94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499D45B" w14:textId="77777777" w:rsidR="005E5F0D" w:rsidRDefault="00000000">
            <w:pPr>
              <w:spacing w:after="0"/>
            </w:pPr>
            <w:r>
              <w:t>Locks and move-in security setup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7484CB" w14:textId="77777777" w:rsidR="005E5F0D" w:rsidRDefault="00000000">
            <w:pPr>
              <w:spacing w:after="0"/>
            </w:pPr>
            <w:r>
              <w:t>Avoid unexpected setup or property-compliance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D174280" w14:textId="77777777" w:rsidR="005E5F0D" w:rsidRDefault="00000000">
            <w:pPr>
              <w:spacing w:after="0"/>
            </w:pPr>
            <w:r>
              <w:t xml:space="preserve">Moving Budget Calculator includes setup costs; no lock or security-equipment pricing verified.</w:t>
            </w:r>
          </w:p>
        </w:tc>
      </w:tr>
      <w:tr w:rsidR="005E5F0D" w14:paraId="61F88ADC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07899E" w14:textId="77777777" w:rsidR="005E5F0D" w:rsidRDefault="00000000">
            <w:pPr>
              <w:spacing w:after="0"/>
              <w:jc w:val="center"/>
            </w:pPr>
            <w:r>
              <w:t xml:space="preserve">95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372487" w14:textId="77777777" w:rsidR="005E5F0D" w:rsidRDefault="00000000">
            <w:pPr>
              <w:spacing w:after="0"/>
            </w:pPr>
            <w:r>
              <w:t>Duplicate memberships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811661" w14:textId="77777777" w:rsidR="005E5F0D" w:rsidRDefault="00000000">
            <w:pPr>
              <w:spacing w:after="0"/>
            </w:pPr>
            <w:r>
              <w:t>Cancel overlapping paid memberships.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A4437B7" w14:textId="77777777" w:rsidR="005E5F0D" w:rsidRDefault="00000000">
            <w:pPr>
              <w:spacing w:after="0"/>
            </w:pPr>
            <w:r>
              <w:t xml:space="preserve">The Costs People Overlook When Moving and Renting: prompts checks for overlapping memberships and cancellation terms.</w:t>
            </w:r>
          </w:p>
        </w:tc>
      </w:tr>
      <w:tr w:rsidR="005E5F0D" w14:paraId="5B2BAA77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FF5BCF3" w14:textId="77777777" w:rsidR="005E5F0D" w:rsidRDefault="00000000">
            <w:pPr>
              <w:spacing w:after="0"/>
              <w:jc w:val="center"/>
            </w:pPr>
            <w:r>
              <w:t xml:space="preserve">96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15EA698" w14:textId="77777777" w:rsidR="005E5F0D" w:rsidRDefault="00000000">
            <w:pPr>
              <w:spacing w:after="0"/>
            </w:pPr>
            <w:r>
              <w:t>Packing supplies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729F9C5" w14:textId="77777777" w:rsidR="005E5F0D" w:rsidRDefault="00000000">
            <w:pPr>
              <w:spacing w:after="0"/>
            </w:pPr>
            <w:r>
              <w:t>Reduce spending through reuse or a smaller shipment.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05FF1C8" w14:textId="77777777" w:rsidR="005E5F0D" w:rsidRDefault="00000000">
            <w:pPr>
              <w:spacing w:after="0"/>
            </w:pPr>
            <w:r>
              <w:t xml:space="preserve">The Costs People Overlook When Moving and Renting: covers packing-supply budgeting and buying, borrowing, renting or reuse options.</w:t>
            </w:r>
          </w:p>
        </w:tc>
      </w:tr>
      <w:tr w:rsidR="005E5F0D" w14:paraId="39F90206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4D3FAC" w14:textId="77777777" w:rsidR="005E5F0D" w:rsidRDefault="00000000">
            <w:pPr>
              <w:spacing w:after="0"/>
              <w:jc w:val="center"/>
            </w:pPr>
            <w:r>
              <w:t xml:space="preserve">97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4907F94" w14:textId="77777777" w:rsidR="005E5F0D" w:rsidRDefault="00000000">
            <w:pPr>
              <w:spacing w:after="0"/>
            </w:pPr>
            <w:r>
              <w:t>Security-system contracts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7B1F4B" w14:textId="77777777" w:rsidR="005E5F0D" w:rsidRDefault="00000000">
            <w:pPr>
              <w:spacing w:after="0"/>
            </w:pPr>
            <w:r>
              <w:t>Avoid cancellation or duplicate monitoring charges.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6C4182" w14:textId="77777777" w:rsidR="005E5F0D" w:rsidRDefault="00000000">
            <w:pPr>
              <w:spacing w:after="0"/>
            </w:pPr>
            <w:r>
              <w:t xml:space="preserve">The Costs People Overlook When Moving and Renting: prompts checks for alarm transfer, termination, equipment and installation costs.</w:t>
            </w:r>
          </w:p>
        </w:tc>
      </w:tr>
      <w:tr w:rsidR="005E5F0D" w14:paraId="126AE2D4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F9BDA03" w14:textId="77777777" w:rsidR="005E5F0D" w:rsidRDefault="00000000">
            <w:pPr>
              <w:spacing w:after="0"/>
              <w:jc w:val="center"/>
            </w:pPr>
            <w:r>
              <w:t xml:space="preserve">98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076B85" w14:textId="77777777" w:rsidR="005E5F0D" w:rsidRDefault="00000000">
            <w:pPr>
              <w:spacing w:after="0"/>
            </w:pPr>
            <w:r>
              <w:t>Electric-vehicle charging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CB4C3A2" w14:textId="77777777" w:rsidR="005E5F0D" w:rsidRDefault="00000000">
            <w:pPr>
              <w:spacing w:after="0"/>
            </w:pPr>
            <w:r>
              <w:t>Avoid an unexpected charger purchase or costly charging routine.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C1CA10" w14:textId="77777777" w:rsidR="005E5F0D" w:rsidRDefault="00000000">
            <w:pPr>
              <w:spacing w:after="0"/>
            </w:pPr>
            <w:r>
              <w:t xml:space="preserve">The Costs People Overlook When Moving and Renting: prompts checks for charging access, installation permissions and costs, and charging rates.</w:t>
            </w:r>
          </w:p>
        </w:tc>
      </w:tr>
      <w:tr w:rsidR="005E5F0D" w14:paraId="726A2069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37854D" w14:textId="77777777" w:rsidR="005E5F0D" w:rsidRDefault="00000000">
            <w:pPr>
              <w:spacing w:after="0"/>
              <w:jc w:val="center"/>
            </w:pPr>
            <w:r>
              <w:t xml:space="preserve">99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E01AE4B" w14:textId="77777777" w:rsidR="005E5F0D" w:rsidRDefault="00000000">
            <w:pPr>
              <w:spacing w:after="0"/>
            </w:pPr>
            <w:r>
              <w:t>Home warranty coverage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884C7D" w14:textId="77777777" w:rsidR="005E5F0D" w:rsidRDefault="00000000">
            <w:pPr>
              <w:spacing w:after="0"/>
            </w:pPr>
            <w:r>
              <w:t>Avoid paying for unwanted or duplicative coverage.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4EB17B3" w14:textId="77777777" w:rsidR="005E5F0D" w:rsidRDefault="00000000">
            <w:pPr>
              <w:spacing w:after="0"/>
            </w:pPr>
            <w:r>
              <w:t xml:space="preserve">The Costs People Overlook When Moving and Renting: prompts comparison of warranty costs, exclusions and overlapping coverage.</w:t>
            </w:r>
          </w:p>
        </w:tc>
      </w:tr>
      <w:tr w:rsidR="005E5F0D" w14:paraId="005F11C7" w14:textId="77777777" w:rsidTr="000E52FF">
        <w:trPr>
          <w:cantSplit/>
          <w:jc w:val="center"/>
        </w:trPr>
        <w:tc>
          <w:tcPr>
            <w:tcW w:w="5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98CA0E1" w14:textId="77777777" w:rsidR="005E5F0D" w:rsidRDefault="00000000">
            <w:pPr>
              <w:spacing w:after="0"/>
              <w:jc w:val="center"/>
            </w:pPr>
            <w:r>
              <w:t xml:space="preserve">100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304A49E" w14:textId="77777777" w:rsidR="005E5F0D" w:rsidRDefault="00000000">
            <w:pPr>
              <w:spacing w:after="0"/>
            </w:pPr>
            <w:r>
              <w:t>Mortgage insurance</w:t>
            </w:r>
          </w:p>
        </w:tc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42C02D0" w14:textId="77777777" w:rsidR="005E5F0D" w:rsidRDefault="00000000">
            <w:pPr>
              <w:spacing w:after="0"/>
            </w:pPr>
            <w:r>
              <w:t>Compare financing options with lower recurring premiums.</w:t>
            </w:r>
          </w:p>
        </w:tc>
        <w:tc>
          <w:tcPr>
            <w:tcW w:w="54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74AEFF" w14:textId="77777777" w:rsidR="005E5F0D" w:rsidRDefault="00000000">
            <w:pPr>
              <w:spacing w:after="0"/>
            </w:pPr>
            <w:r>
              <w:t xml:space="preserve">The Costs People Overlook When Moving and Renting: prompts lender checks on mortgage-insurance costs, removal conditions and loan options.</w:t>
            </w:r>
          </w:p>
        </w:tc>
      </w:tr>
    </w:tbl>
    <w:p w14:paraId="5A39BAB6" w14:textId="77777777" w:rsidR="00167761" w:rsidRDefault="00167761"/>
    <w:sectPr w:rsidR="00167761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0281678">
    <w:abstractNumId w:val="8"/>
  </w:num>
  <w:num w:numId="2" w16cid:durableId="227109789">
    <w:abstractNumId w:val="6"/>
  </w:num>
  <w:num w:numId="3" w16cid:durableId="549657396">
    <w:abstractNumId w:val="5"/>
  </w:num>
  <w:num w:numId="4" w16cid:durableId="300500437">
    <w:abstractNumId w:val="4"/>
  </w:num>
  <w:num w:numId="5" w16cid:durableId="1100754082">
    <w:abstractNumId w:val="7"/>
  </w:num>
  <w:num w:numId="6" w16cid:durableId="1260405708">
    <w:abstractNumId w:val="3"/>
  </w:num>
  <w:num w:numId="7" w16cid:durableId="1561558677">
    <w:abstractNumId w:val="2"/>
  </w:num>
  <w:num w:numId="8" w16cid:durableId="379942567">
    <w:abstractNumId w:val="1"/>
  </w:num>
  <w:num w:numId="9" w16cid:durableId="110927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2FF"/>
    <w:rsid w:val="0015074B"/>
    <w:rsid w:val="00167761"/>
    <w:rsid w:val="0029639D"/>
    <w:rsid w:val="00326F90"/>
    <w:rsid w:val="005E5F0D"/>
    <w:rsid w:val="00AA1D8D"/>
    <w:rsid w:val="00B47730"/>
    <w:rsid w:val="00CB0664"/>
    <w:rsid w:val="00E06D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93F4E8"/>
  <w14:defaultImageDpi w14:val="300"/>
  <w15:docId w15:val="{3DAFF029-0FC4-493C-9F80-F099D62F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2551</Words>
  <Characters>14545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James Kuhnert</cp:lastModifiedBy>
  <cp:revision>2</cp:revision>
  <cp:lastPrinted>2026-10-09T17:02:00Z</cp:lastPrinted>
  <dcterms:created xsi:type="dcterms:W3CDTF">2013-12-23T23:15:00Z</dcterms:created>
  <dcterms:modified xsi:type="dcterms:W3CDTF">2026-10-09T17:02:00Z</dcterms:modified>
  <cp:category/>
</cp:coreProperties>
</file>