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5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15"/>
          <w:szCs w:val="15"/>
        </w:rPr>
        <w:t xml:space="preserve">NO REGRETS MOVE™</w:t>
      </w:r>
    </w:p>
    <w:p>
      <w:pPr>
        <w:spacing w:after="6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30"/>
          <w:szCs w:val="30"/>
        </w:rPr>
        <w:t xml:space="preserve">Next-Steps Worksheet</w:t>
      </w:r>
    </w:p>
    <w:p>
      <w:pPr>
        <w:spacing w:after="12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6"/>
          <w:szCs w:val="16"/>
        </w:rPr>
        <w:t xml:space="preserve">What requires verification, who is responsible and when the information is needed</w:t>
      </w:r>
    </w:p>
    <w:p>
      <w:pPr>
        <w:spacing w:after="11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>Record each item that still needs to be verified before the client makes a difficult-to-reverse commitment. Keep entries factual and specific.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Client or household reference</w:t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Prepared by</w:t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Date</w:t>
            </w:r>
          </w:p>
        </w:tc>
      </w:tr>
      <w:tr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  <w:tc>
          <w:tcPr>
            <w:tcW w:type="dxa" w:w="3120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18"/>
        <w:gridCol w:w="2059"/>
        <w:gridCol w:w="1591"/>
        <w:gridCol w:w="1591"/>
      </w:tblGrid>
      <w:t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Item requiring verification</w:t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Who is responsible</w:t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Needed by</w:t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Status</w:t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4118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2059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591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pStyle w:val="Heading1"/>
        <w:keepNext/>
        <w:spacing w:after="100" w:before="180"/>
      </w:pPr>
      <w:r>
        <w:rPr>
          <w:rFonts w:ascii="Arial" w:cs="Arial" w:eastAsia="Arial" w:hAnsi="Arial"/>
          <w:b/>
          <w:bCs/>
          <w:i w:val="false"/>
          <w:iCs w:val="false"/>
          <w:color w:val="18324B"/>
          <w:sz w:val="27"/>
          <w:szCs w:val="27"/>
        </w:rPr>
        <w:t xml:space="preserve">Referrals made or suggested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2"/>
        <w:gridCol w:w="4306"/>
        <w:gridCol w:w="1872"/>
      </w:tblGrid>
      <w:tr>
        <w:tc>
          <w:tcPr>
            <w:tcW w:type="dxa" w:w="318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Professional type</w:t>
            </w:r>
          </w:p>
        </w:tc>
        <w:tc>
          <w:tcPr>
            <w:tcW w:type="dxa" w:w="430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Reason</w:t>
            </w:r>
          </w:p>
        </w:tc>
        <w:tc>
          <w:tcPr>
            <w:tcW w:type="dxa" w:w="187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18324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Date</w:t>
            </w:r>
          </w:p>
        </w:tc>
      </w:tr>
      <w:tr>
        <w:trPr>
          <w:trHeight w:val="520"/>
        </w:trPr>
        <w:tc>
          <w:tcPr>
            <w:tcW w:type="dxa" w:w="318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430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87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18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430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87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18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430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87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  <w:tr>
        <w:trPr>
          <w:trHeight w:val="520"/>
        </w:trPr>
        <w:tc>
          <w:tcPr>
            <w:tcW w:type="dxa" w:w="318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4306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  <w:tc>
          <w:tcPr>
            <w:tcW w:type="dxa" w:w="1872"/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4"/>
                <w:szCs w:val="14"/>
              </w:rPr>
              <w:t xml:space="preserve"/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EEF5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>Agreed next step and review date</w:t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  <w:tr>
        <w:trPr>
          <w:trHeight w:val="320"/>
        </w:trP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6"/>
                <w:szCs w:val="16"/>
              </w:rPr>
              <w:t xml:space="preserve"/>
            </w:r>
          </w:p>
        </w:tc>
      </w:tr>
    </w:tbl>
    <w:p>
      <w:pPr>
        <w:spacing w:after="5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BD5DB" w:sz="4"/>
              <w:left w:val="single" w:color="CBD5DB" w:sz="4"/>
              <w:bottom w:val="single" w:color="CBD5DB" w:sz="4"/>
              <w:right w:val="single" w:color="CBD5DB" w:sz="4"/>
            </w:tcBorders>
            <w:shd w:fill="F5F7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53746"/>
                <w:sz w:val="15"/>
                <w:szCs w:val="15"/>
              </w:rPr>
              <w:t xml:space="preserve">Referrals are offered for the client's convenience. The client remains free to select any professional.</w:t>
            </w:r>
          </w:p>
        </w:tc>
      </w:tr>
    </w:tbl>
    <w:p>
      <w:pPr>
        <w:spacing w:after="6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53746"/>
          <w:sz w:val="20"/>
          <w:szCs w:val="20"/>
        </w:rPr>
        <w:t xml:space="preserve"/>
      </w:r>
    </w:p>
    <w:p>
      <w:pPr>
        <w:spacing w:after="0" w:before="0" w:line="2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E6B76"/>
          <w:sz w:val="13"/>
          <w:szCs w:val="13"/>
        </w:rPr>
        <w:t xml:space="preserve">Version 1.0 — September 2026  |  Source: https://www.noregretsmove.com/resources/relocation-client-questionnaire  |  Terms: https://www.noregretsmove.com/legal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180"/>
      <w:outlineLvl w:val="0"/>
    </w:pPr>
    <w:rPr>
      <w:rFonts w:ascii="Arial" w:cs="Arial" w:eastAsia="Arial" w:hAnsi="Arial"/>
      <w:b/>
      <w:bCs/>
      <w:color w:val="18324B"/>
      <w:sz w:val="27"/>
      <w:szCs w:val="27"/>
    </w:rPr>
  </w:style>
  <w:style w:type="paragraph" w:styleId="Heading2">
    <w:name w:val="Heading 2"/>
    <w:basedOn w:val="Normal"/>
    <w:next w:val="Normal"/>
    <w:qFormat/>
    <w:pPr>
      <w:spacing w:after="80" w:before="130"/>
      <w:outlineLvl w:val="1"/>
    </w:pPr>
    <w:rPr>
      <w:rFonts w:ascii="Arial" w:cs="Arial" w:eastAsia="Arial" w:hAnsi="Arial"/>
      <w:b/>
      <w:bCs/>
      <w:color w:val="157A8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Next-Steps Worksheet</dc:title>
  <dc:creator>No Regrets Move</dc:creator>
  <dc:description>What requires verification, who is responsible and when the information is needed</dc:description>
  <cp:lastModifiedBy>Un-named</cp:lastModifiedBy>
  <cp:revision>1</cp:revision>
  <dcterms:created xsi:type="dcterms:W3CDTF">2026-09-02T21:14:06.435Z</dcterms:created>
  <dcterms:modified xsi:type="dcterms:W3CDTF">2026-09-02T21:14:06.435Z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